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3F700B" w:rsidRPr="003F700B" w:rsidTr="00183472">
        <w:trPr>
          <w:trHeight w:val="398"/>
        </w:trPr>
        <w:tc>
          <w:tcPr>
            <w:tcW w:w="10314" w:type="dxa"/>
            <w:gridSpan w:val="3"/>
          </w:tcPr>
          <w:p w:rsidR="003F700B" w:rsidRPr="003F700B" w:rsidRDefault="003F700B" w:rsidP="003F700B">
            <w:pPr>
              <w:suppressAutoHyphens/>
              <w:kinsoku w:val="0"/>
              <w:autoSpaceDE w:val="0"/>
              <w:autoSpaceDN w:val="0"/>
              <w:spacing w:line="366" w:lineRule="atLeast"/>
              <w:jc w:val="center"/>
              <w:rPr>
                <w:rFonts w:ascii="ＭＳ ゴシック" w:eastAsia="ＭＳ ゴシック" w:hAnsi="ＭＳ ゴシック" w:cs="Times New Roman"/>
                <w:szCs w:val="21"/>
              </w:rPr>
            </w:pPr>
            <w:r w:rsidRPr="003F700B">
              <w:rPr>
                <w:rFonts w:ascii="ＭＳ ゴシック" w:eastAsia="ＭＳ ゴシック" w:hAnsi="ＭＳ ゴシック" w:cs="Times New Roman" w:hint="eastAsia"/>
                <w:szCs w:val="21"/>
              </w:rPr>
              <w:t>認定権者記載欄</w:t>
            </w:r>
          </w:p>
        </w:tc>
      </w:tr>
      <w:tr w:rsidR="003F700B" w:rsidRPr="003F700B" w:rsidTr="00183472">
        <w:trPr>
          <w:trHeight w:val="53"/>
        </w:trPr>
        <w:tc>
          <w:tcPr>
            <w:tcW w:w="3222" w:type="dxa"/>
            <w:tcBorders>
              <w:top w:val="single" w:sz="18" w:space="0" w:color="auto"/>
              <w:left w:val="single" w:sz="18" w:space="0" w:color="auto"/>
              <w:bottom w:val="single" w:sz="18" w:space="0" w:color="auto"/>
              <w:right w:val="single" w:sz="18" w:space="0" w:color="auto"/>
            </w:tcBorders>
          </w:tcPr>
          <w:p w:rsidR="003F700B" w:rsidRPr="003F700B" w:rsidRDefault="003F700B" w:rsidP="003F700B">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c>
          <w:tcPr>
            <w:tcW w:w="3224" w:type="dxa"/>
            <w:tcBorders>
              <w:left w:val="single" w:sz="18" w:space="0" w:color="auto"/>
            </w:tcBorders>
          </w:tcPr>
          <w:p w:rsidR="003F700B" w:rsidRPr="003F700B" w:rsidRDefault="003F700B" w:rsidP="003F700B">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c>
          <w:tcPr>
            <w:tcW w:w="3868" w:type="dxa"/>
          </w:tcPr>
          <w:p w:rsidR="003F700B" w:rsidRPr="003F700B" w:rsidRDefault="003F700B" w:rsidP="003F700B">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r>
      <w:tr w:rsidR="003F700B" w:rsidRPr="003F700B" w:rsidTr="00183472">
        <w:trPr>
          <w:trHeight w:val="206"/>
        </w:trPr>
        <w:tc>
          <w:tcPr>
            <w:tcW w:w="3222" w:type="dxa"/>
            <w:tcBorders>
              <w:top w:val="single" w:sz="18" w:space="0" w:color="auto"/>
            </w:tcBorders>
          </w:tcPr>
          <w:p w:rsidR="003F700B" w:rsidRPr="003F700B" w:rsidRDefault="003F700B" w:rsidP="003F700B">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c>
          <w:tcPr>
            <w:tcW w:w="3224" w:type="dxa"/>
          </w:tcPr>
          <w:p w:rsidR="003F700B" w:rsidRPr="003F700B" w:rsidRDefault="003F700B" w:rsidP="003F700B">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c>
          <w:tcPr>
            <w:tcW w:w="3868" w:type="dxa"/>
          </w:tcPr>
          <w:p w:rsidR="003F700B" w:rsidRPr="003F700B" w:rsidRDefault="003F700B" w:rsidP="003F700B">
            <w:pPr>
              <w:suppressAutoHyphens/>
              <w:kinsoku w:val="0"/>
              <w:wordWrap w:val="0"/>
              <w:autoSpaceDE w:val="0"/>
              <w:autoSpaceDN w:val="0"/>
              <w:spacing w:line="366" w:lineRule="atLeast"/>
              <w:jc w:val="left"/>
              <w:rPr>
                <w:rFonts w:ascii="ＭＳ ゴシック" w:eastAsia="ＭＳ ゴシック" w:hAnsi="ＭＳ ゴシック" w:cs="Times New Roman"/>
                <w:szCs w:val="21"/>
              </w:rPr>
            </w:pPr>
          </w:p>
        </w:tc>
      </w:tr>
    </w:tbl>
    <w:p w:rsidR="003F700B" w:rsidRPr="003F700B" w:rsidRDefault="003F700B" w:rsidP="003F700B">
      <w:pPr>
        <w:suppressAutoHyphens/>
        <w:kinsoku w:val="0"/>
        <w:wordWrap w:val="0"/>
        <w:autoSpaceDE w:val="0"/>
        <w:autoSpaceDN w:val="0"/>
        <w:spacing w:line="366" w:lineRule="atLeast"/>
        <w:jc w:val="left"/>
        <w:rPr>
          <w:rFonts w:ascii="ＭＳ ゴシック" w:eastAsia="ＭＳ ゴシック" w:hAnsi="Times New Roman" w:cs="Times New Roman"/>
          <w:color w:val="000000"/>
          <w:spacing w:val="16"/>
          <w:kern w:val="0"/>
          <w:szCs w:val="21"/>
        </w:rPr>
      </w:pPr>
      <w:r w:rsidRPr="003F700B">
        <w:rPr>
          <w:rFonts w:ascii="ＭＳ ゴシック" w:eastAsia="ＭＳ ゴシック" w:hAnsi="ＭＳ ゴシック" w:cs="ＭＳ ゴシック" w:hint="eastAsia"/>
          <w:color w:val="000000"/>
          <w:kern w:val="0"/>
          <w:szCs w:val="21"/>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3F700B" w:rsidRPr="003F700B" w:rsidTr="00183472">
        <w:tc>
          <w:tcPr>
            <w:tcW w:w="10318" w:type="dxa"/>
            <w:tcBorders>
              <w:top w:val="single" w:sz="4" w:space="0" w:color="000000"/>
              <w:left w:val="single" w:sz="4" w:space="0" w:color="000000"/>
              <w:bottom w:val="single" w:sz="4" w:space="0" w:color="000000"/>
              <w:right w:val="single" w:sz="4" w:space="0" w:color="000000"/>
            </w:tcBorders>
          </w:tcPr>
          <w:p w:rsidR="003F700B" w:rsidRPr="003F700B" w:rsidRDefault="003F700B" w:rsidP="003F70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color w:val="000000"/>
                <w:spacing w:val="16"/>
                <w:kern w:val="0"/>
                <w:szCs w:val="21"/>
              </w:rPr>
            </w:pPr>
          </w:p>
          <w:p w:rsidR="003F700B" w:rsidRPr="003F700B" w:rsidRDefault="003F700B" w:rsidP="003F700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3F700B">
              <w:rPr>
                <w:rFonts w:ascii="ＭＳ ゴシック" w:eastAsia="ＭＳ ゴシック" w:hAnsi="ＭＳ ゴシック" w:cs="ＭＳ ゴシック" w:hint="eastAsia"/>
                <w:color w:val="000000"/>
                <w:kern w:val="0"/>
                <w:szCs w:val="21"/>
              </w:rPr>
              <w:t>中小企業信用保険法第２条第５項第５号の規定による認定申請書（ロ－③）</w:t>
            </w:r>
          </w:p>
          <w:p w:rsidR="003F700B" w:rsidRPr="003F700B" w:rsidRDefault="003F700B" w:rsidP="003F700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s="Times New Roman"/>
                <w:color w:val="000000"/>
                <w:spacing w:val="16"/>
                <w:kern w:val="0"/>
                <w:szCs w:val="21"/>
              </w:rPr>
            </w:pP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年　　月　　日</w:t>
            </w:r>
          </w:p>
          <w:p w:rsidR="003F700B" w:rsidRPr="003F700B" w:rsidRDefault="003F700B" w:rsidP="003F70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角田市長　黑須　貫　殿</w:t>
            </w:r>
          </w:p>
          <w:p w:rsidR="003F700B" w:rsidRPr="003F700B" w:rsidRDefault="003F700B" w:rsidP="003F70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w:t>
            </w: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w:t>
            </w: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w:t>
            </w: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申請者</w:t>
            </w:r>
          </w:p>
          <w:p w:rsidR="003F700B" w:rsidRPr="003F700B" w:rsidRDefault="003F700B" w:rsidP="003F700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color w:val="000000"/>
                <w:spacing w:val="16"/>
                <w:kern w:val="0"/>
                <w:szCs w:val="21"/>
              </w:rPr>
            </w:pP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w:t>
            </w: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w:t>
            </w: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u w:val="single" w:color="000000"/>
              </w:rPr>
              <w:t xml:space="preserve">住　所　　　　　　　　　</w:t>
            </w:r>
            <w:r w:rsidRPr="003F700B">
              <w:rPr>
                <w:rFonts w:ascii="ＭＳ ゴシック" w:eastAsia="ＭＳ ゴシック" w:hAnsi="ＭＳ ゴシック" w:cs="ＭＳ ゴシック"/>
                <w:color w:val="000000"/>
                <w:kern w:val="0"/>
                <w:szCs w:val="21"/>
                <w:u w:val="single" w:color="000000"/>
              </w:rPr>
              <w:t xml:space="preserve"> </w:t>
            </w:r>
            <w:r w:rsidRPr="003F700B">
              <w:rPr>
                <w:rFonts w:ascii="ＭＳ ゴシック" w:eastAsia="ＭＳ ゴシック" w:hAnsi="ＭＳ ゴシック" w:cs="ＭＳ ゴシック" w:hint="eastAsia"/>
                <w:color w:val="000000"/>
                <w:kern w:val="0"/>
                <w:szCs w:val="21"/>
                <w:u w:val="single" w:color="000000"/>
              </w:rPr>
              <w:t xml:space="preserve">　　　　　</w:t>
            </w:r>
          </w:p>
          <w:p w:rsidR="003F700B" w:rsidRPr="003F700B" w:rsidRDefault="003F700B" w:rsidP="003F700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s="Times New Roman"/>
                <w:color w:val="000000"/>
                <w:spacing w:val="16"/>
                <w:kern w:val="0"/>
                <w:szCs w:val="21"/>
              </w:rPr>
            </w:pP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w:t>
            </w: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w:t>
            </w:r>
            <w:r w:rsidRPr="003F700B">
              <w:rPr>
                <w:rFonts w:ascii="ＭＳ ゴシック" w:eastAsia="ＭＳ ゴシック" w:hAnsi="ＭＳ ゴシック" w:cs="ＭＳ ゴシック"/>
                <w:color w:val="000000"/>
                <w:kern w:val="0"/>
                <w:szCs w:val="21"/>
              </w:rPr>
              <w:t xml:space="preserve">  </w:t>
            </w:r>
            <w:r w:rsidRPr="003F700B">
              <w:rPr>
                <w:rFonts w:ascii="ＭＳ ゴシック" w:eastAsia="ＭＳ ゴシック" w:hAnsi="ＭＳ ゴシック" w:cs="ＭＳ ゴシック" w:hint="eastAsia"/>
                <w:color w:val="000000"/>
                <w:kern w:val="0"/>
                <w:szCs w:val="21"/>
              </w:rPr>
              <w:t xml:space="preserve">　</w:t>
            </w:r>
            <w:r w:rsidRPr="003F700B">
              <w:rPr>
                <w:rFonts w:ascii="ＭＳ ゴシック" w:eastAsia="ＭＳ ゴシック" w:hAnsi="ＭＳ ゴシック" w:cs="ＭＳ ゴシック" w:hint="eastAsia"/>
                <w:color w:val="000000"/>
                <w:kern w:val="0"/>
                <w:szCs w:val="21"/>
                <w:u w:val="single" w:color="000000"/>
              </w:rPr>
              <w:t xml:space="preserve">氏　名　　　　　　　　　　　　　</w:t>
            </w:r>
            <w:r w:rsidRPr="003F700B">
              <w:rPr>
                <w:rFonts w:ascii="ＭＳ ゴシック" w:eastAsia="ＭＳ ゴシック" w:hAnsi="ＭＳ ゴシック" w:cs="ＭＳ ゴシック"/>
                <w:color w:val="000000"/>
                <w:kern w:val="0"/>
                <w:szCs w:val="21"/>
                <w:u w:val="single" w:color="000000"/>
              </w:rPr>
              <w:t xml:space="preserve"> </w:t>
            </w:r>
            <w:r w:rsidRPr="003F700B">
              <w:rPr>
                <w:rFonts w:ascii="ＭＳ ゴシック" w:eastAsia="ＭＳ ゴシック" w:hAnsi="ＭＳ ゴシック" w:cs="ＭＳ ゴシック" w:hint="eastAsia"/>
                <w:color w:val="000000"/>
                <w:kern w:val="0"/>
                <w:szCs w:val="21"/>
                <w:u w:val="single" w:color="000000"/>
              </w:rPr>
              <w:t xml:space="preserve">　</w:t>
            </w:r>
          </w:p>
          <w:p w:rsidR="003F700B" w:rsidRPr="003F700B" w:rsidRDefault="003F700B" w:rsidP="003F700B">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s="Times New Roman"/>
                <w:color w:val="000000"/>
                <w:spacing w:val="16"/>
                <w:kern w:val="0"/>
                <w:szCs w:val="21"/>
              </w:rPr>
            </w:pPr>
          </w:p>
          <w:p w:rsidR="003F700B" w:rsidRPr="003F700B" w:rsidRDefault="003F700B" w:rsidP="003F700B">
            <w:pPr>
              <w:jc w:val="left"/>
              <w:rPr>
                <w:rFonts w:ascii="ＭＳ ゴシック" w:eastAsia="ＭＳ ゴシック" w:hAnsi="ＭＳ ゴシック" w:cs="ＭＳ ゴシック"/>
                <w:color w:val="000000"/>
                <w:kern w:val="0"/>
                <w:szCs w:val="21"/>
              </w:rPr>
            </w:pPr>
            <w:r w:rsidRPr="003F700B">
              <w:rPr>
                <w:rFonts w:ascii="ＭＳ ゴシック" w:eastAsia="ＭＳ ゴシック" w:hAnsi="ＭＳ ゴシック"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sidRPr="003F700B">
              <w:rPr>
                <w:rFonts w:ascii="ＭＳ ゴシック" w:eastAsia="ＭＳ ゴシック" w:hAnsi="ＭＳ ゴシック"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3F700B" w:rsidRPr="003F700B" w:rsidTr="00183472">
              <w:trPr>
                <w:trHeight w:val="327"/>
              </w:trPr>
              <w:tc>
                <w:tcPr>
                  <w:tcW w:w="3167" w:type="dxa"/>
                  <w:tcBorders>
                    <w:top w:val="single" w:sz="18" w:space="0" w:color="auto"/>
                    <w:left w:val="single" w:sz="18" w:space="0" w:color="auto"/>
                    <w:bottom w:val="single" w:sz="18" w:space="0" w:color="auto"/>
                    <w:right w:val="single" w:sz="18" w:space="0" w:color="auto"/>
                  </w:tcBorders>
                </w:tcPr>
                <w:p w:rsidR="003F700B" w:rsidRPr="003F700B" w:rsidRDefault="003F700B" w:rsidP="003F700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p>
              </w:tc>
              <w:tc>
                <w:tcPr>
                  <w:tcW w:w="3168" w:type="dxa"/>
                  <w:tcBorders>
                    <w:top w:val="single" w:sz="4" w:space="0" w:color="auto"/>
                    <w:left w:val="single" w:sz="18" w:space="0" w:color="auto"/>
                    <w:bottom w:val="single" w:sz="4" w:space="0" w:color="auto"/>
                    <w:right w:val="single" w:sz="4" w:space="0" w:color="auto"/>
                  </w:tcBorders>
                </w:tcPr>
                <w:p w:rsidR="003F700B" w:rsidRPr="003F700B" w:rsidRDefault="003F700B" w:rsidP="003F70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3F700B" w:rsidRPr="003F700B" w:rsidRDefault="003F700B" w:rsidP="003F70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3F700B" w:rsidRPr="003F700B" w:rsidTr="00183472">
              <w:trPr>
                <w:trHeight w:val="341"/>
              </w:trPr>
              <w:tc>
                <w:tcPr>
                  <w:tcW w:w="3167" w:type="dxa"/>
                  <w:tcBorders>
                    <w:top w:val="single" w:sz="18" w:space="0" w:color="auto"/>
                    <w:left w:val="single" w:sz="4" w:space="0" w:color="auto"/>
                    <w:bottom w:val="single" w:sz="4" w:space="0" w:color="auto"/>
                    <w:right w:val="single" w:sz="4" w:space="0" w:color="auto"/>
                  </w:tcBorders>
                </w:tcPr>
                <w:p w:rsidR="003F700B" w:rsidRPr="003F700B" w:rsidRDefault="003F700B" w:rsidP="003F70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3F700B" w:rsidRPr="003F700B" w:rsidRDefault="003F700B" w:rsidP="003F70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3F700B" w:rsidRPr="003F700B" w:rsidRDefault="003F700B" w:rsidP="003F70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3F700B" w:rsidRPr="003F700B" w:rsidRDefault="003F700B" w:rsidP="003F70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3F700B">
              <w:rPr>
                <w:rFonts w:ascii="ＭＳ ゴシック" w:eastAsia="ＭＳ ゴシック" w:hAnsi="Times New Roman" w:cs="Times New Roman" w:hint="eastAsia"/>
                <w:color w:val="000000"/>
                <w:spacing w:val="16"/>
                <w:kern w:val="0"/>
                <w:sz w:val="20"/>
                <w:szCs w:val="21"/>
              </w:rPr>
              <w:t>※表には、指定業種であって、原油等の価格の上昇を製品等の価格に転嫁できていない事業が属する業種</w:t>
            </w:r>
            <w:r w:rsidRPr="003F700B">
              <w:rPr>
                <w:rFonts w:ascii="ＭＳ ゴシック" w:eastAsia="ＭＳ ゴシック" w:hAnsi="Times New Roman" w:cs="Times New Roman"/>
                <w:color w:val="000000"/>
                <w:spacing w:val="16"/>
                <w:kern w:val="0"/>
                <w:sz w:val="20"/>
                <w:szCs w:val="21"/>
              </w:rPr>
              <w:t>(</w:t>
            </w:r>
            <w:r w:rsidRPr="003F700B">
              <w:rPr>
                <w:rFonts w:ascii="ＭＳ ゴシック" w:eastAsia="ＭＳ ゴシック" w:hAnsi="Times New Roman" w:cs="Times New Roman" w:hint="eastAsia"/>
                <w:color w:val="000000"/>
                <w:spacing w:val="16"/>
                <w:kern w:val="0"/>
                <w:sz w:val="20"/>
                <w:szCs w:val="21"/>
              </w:rPr>
              <w:t>日本標準産業分類の細分類番号と細分類業種名</w:t>
            </w:r>
            <w:r w:rsidRPr="003F700B">
              <w:rPr>
                <w:rFonts w:ascii="ＭＳ ゴシック" w:eastAsia="ＭＳ ゴシック" w:hAnsi="Times New Roman" w:cs="Times New Roman"/>
                <w:color w:val="000000"/>
                <w:spacing w:val="16"/>
                <w:kern w:val="0"/>
                <w:sz w:val="20"/>
                <w:szCs w:val="21"/>
              </w:rPr>
              <w:t>)</w:t>
            </w:r>
            <w:r w:rsidRPr="003F700B">
              <w:rPr>
                <w:rFonts w:ascii="ＭＳ ゴシック" w:eastAsia="ＭＳ ゴシック" w:hAnsi="Times New Roman" w:cs="Times New Roman" w:hint="eastAsia"/>
                <w:color w:val="000000"/>
                <w:spacing w:val="16"/>
                <w:kern w:val="0"/>
                <w:sz w:val="20"/>
                <w:szCs w:val="21"/>
              </w:rPr>
              <w:t>を記載。当該指定業種が複数ある場合には、その中で、最近１年間で最も売上高等が大きい事業が属する指定業種を左上の太枠に記載。</w:t>
            </w:r>
          </w:p>
          <w:p w:rsidR="003F700B" w:rsidRPr="003F700B" w:rsidRDefault="003F700B" w:rsidP="003F700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3F700B">
              <w:rPr>
                <w:rFonts w:ascii="ＭＳ ゴシック" w:eastAsia="ＭＳ ゴシック" w:hAnsi="ＭＳ ゴシック" w:cs="ＭＳ ゴシック" w:hint="eastAsia"/>
                <w:color w:val="000000"/>
                <w:kern w:val="0"/>
                <w:szCs w:val="21"/>
              </w:rPr>
              <w:t>記</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①上記の表に記載した指定業種（以下同じ。）に係る原油等の仕入単価の上昇（注２）</w:t>
            </w:r>
          </w:p>
          <w:p w:rsidR="003F700B" w:rsidRPr="003F700B" w:rsidRDefault="003F700B" w:rsidP="003F700B">
            <w:pPr>
              <w:autoSpaceDE w:val="0"/>
              <w:autoSpaceDN w:val="0"/>
              <w:rPr>
                <w:rFonts w:ascii="ＭＳ 明朝" w:eastAsia="ＭＳ 明朝" w:hAnsi="Century" w:cs="Times New Roman"/>
                <w:b/>
                <w:kern w:val="0"/>
                <w:sz w:val="20"/>
                <w:szCs w:val="24"/>
                <w:u w:val="single"/>
              </w:rPr>
            </w:pPr>
            <w:r w:rsidRPr="003F700B">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812165</wp:posOffset>
                      </wp:positionH>
                      <wp:positionV relativeFrom="paragraph">
                        <wp:posOffset>92075</wp:posOffset>
                      </wp:positionV>
                      <wp:extent cx="1361440" cy="218440"/>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00B" w:rsidRPr="00E91C82" w:rsidRDefault="003F700B" w:rsidP="003F700B">
                                  <w:pPr>
                                    <w:rPr>
                                      <w:rFonts w:ascii="ＭＳ ゴシック" w:eastAsia="ＭＳ ゴシック" w:hAnsi="ＭＳ ゴシック"/>
                                    </w:rPr>
                                  </w:pPr>
                                  <w:r w:rsidRPr="00E91C82">
                                    <w:rPr>
                                      <w:rFonts w:ascii="ＭＳ ゴシック" w:eastAsia="ＭＳ ゴシック" w:hAnsi="ＭＳ ゴシック" w:hint="eastAsia"/>
                                    </w:rPr>
                                    <w:t>×１００－１００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26" style="position:absolute;left:0;text-align:left;margin-left:63.95pt;margin-top:7.25pt;width:107.2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" filled="f" stroked="f">
                      <v:textbox inset="5.85pt,.7pt,5.85pt,.7pt">
                        <w:txbxContent>
                          <w:p w:rsidR="003F700B" w:rsidRPr="00E91C82" w:rsidRDefault="003F700B" w:rsidP="003F700B">
                            <w:pPr>
                              <w:rPr>
                                <w:rFonts w:ascii="ＭＳ ゴシック" w:eastAsia="ＭＳ ゴシック" w:hAnsi="ＭＳ ゴシック"/>
                              </w:rPr>
                            </w:pPr>
                            <w:r w:rsidRPr="00E91C82">
                              <w:rPr>
                                <w:rFonts w:ascii="ＭＳ ゴシック" w:eastAsia="ＭＳ ゴシック" w:hAnsi="ＭＳ ゴシック" w:hint="eastAsia"/>
                              </w:rPr>
                              <w:t>×１００－１００</w:t>
                            </w:r>
                          </w:p>
                        </w:txbxContent>
                      </v:textbox>
                    </v:rect>
                  </w:pict>
                </mc:Fallback>
              </mc:AlternateConten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u w:val="single"/>
              </w:rPr>
              <w:t>Ｅ</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ｅ</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kern w:val="0"/>
                <w:sz w:val="20"/>
                <w:szCs w:val="24"/>
                <w:u w:val="single"/>
              </w:rPr>
              <w:t>上昇率　　　　　　　　％</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Ｅ</w:t>
            </w:r>
            <w:r w:rsidRPr="003F700B">
              <w:rPr>
                <w:rFonts w:ascii="ＭＳ 明朝" w:eastAsia="ＭＳ 明朝" w:hAnsi="ＭＳ 明朝" w:cs="Times New Roman" w:hint="eastAsia"/>
                <w:kern w:val="0"/>
                <w:sz w:val="20"/>
                <w:szCs w:val="24"/>
              </w:rPr>
              <w:t xml:space="preserve">：指定業種に係る原油等の最近１か月間における平均仕入れ単価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ｅ</w:t>
            </w:r>
            <w:r w:rsidRPr="003F700B">
              <w:rPr>
                <w:rFonts w:ascii="ＭＳ 明朝" w:eastAsia="ＭＳ 明朝" w:hAnsi="ＭＳ 明朝" w:cs="Times New Roman" w:hint="eastAsia"/>
                <w:kern w:val="0"/>
                <w:sz w:val="20"/>
                <w:szCs w:val="24"/>
              </w:rPr>
              <w:t>：指定業種に係る</w:t>
            </w:r>
            <w:r w:rsidRPr="003F700B">
              <w:rPr>
                <w:rFonts w:ascii="ＭＳ 明朝" w:eastAsia="ＭＳ 明朝" w:hAnsi="ＭＳ 明朝" w:cs="Times New Roman" w:hint="eastAsia"/>
                <w:b/>
                <w:kern w:val="0"/>
                <w:sz w:val="20"/>
                <w:szCs w:val="24"/>
              </w:rPr>
              <w:t>Ｅ</w:t>
            </w:r>
            <w:r w:rsidRPr="003F700B">
              <w:rPr>
                <w:rFonts w:ascii="ＭＳ 明朝" w:eastAsia="ＭＳ 明朝" w:hAnsi="ＭＳ 明朝" w:cs="Times New Roman" w:hint="eastAsia"/>
                <w:kern w:val="0"/>
                <w:sz w:val="20"/>
                <w:szCs w:val="24"/>
              </w:rPr>
              <w:t xml:space="preserve">の期間に対応する前年１か月間の平均仕入れ単価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②全体の売上原価のうち指定業種に係る原油等の仕入価格が占める割合（注２）</w:t>
            </w:r>
          </w:p>
          <w:p w:rsidR="003F700B" w:rsidRPr="003F700B" w:rsidRDefault="003F700B" w:rsidP="003F700B">
            <w:pPr>
              <w:autoSpaceDE w:val="0"/>
              <w:autoSpaceDN w:val="0"/>
              <w:rPr>
                <w:rFonts w:ascii="ＭＳ 明朝" w:eastAsia="ＭＳ 明朝" w:hAnsi="Century" w:cs="Times New Roman"/>
                <w:b/>
                <w:kern w:val="0"/>
                <w:sz w:val="20"/>
                <w:szCs w:val="24"/>
                <w:u w:val="single"/>
              </w:rPr>
            </w:pPr>
            <w:r w:rsidRPr="003F700B">
              <w:rPr>
                <w:rFonts w:cs="Times New Roman"/>
                <w:noProof/>
              </w:rPr>
              <mc:AlternateContent>
                <mc:Choice Requires="wps">
                  <w:drawing>
                    <wp:anchor distT="0" distB="0" distL="114300" distR="114300" simplePos="0" relativeHeight="251662336" behindDoc="0" locked="0" layoutInCell="1" allowOverlap="1">
                      <wp:simplePos x="0" y="0"/>
                      <wp:positionH relativeFrom="column">
                        <wp:posOffset>795020</wp:posOffset>
                      </wp:positionH>
                      <wp:positionV relativeFrom="paragraph">
                        <wp:posOffset>88900</wp:posOffset>
                      </wp:positionV>
                      <wp:extent cx="735330" cy="238125"/>
                      <wp:effectExtent l="0" t="0" r="0"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00B" w:rsidRPr="00E91C82" w:rsidRDefault="003F700B" w:rsidP="003F700B">
                                  <w:pPr>
                                    <w:rPr>
                                      <w:rFonts w:ascii="ＭＳ ゴシック" w:eastAsia="ＭＳ ゴシック" w:hAnsi="ＭＳ ゴシック"/>
                                    </w:rPr>
                                  </w:pPr>
                                  <w:r w:rsidRPr="00E91C82">
                                    <w:rPr>
                                      <w:rFonts w:ascii="ＭＳ ゴシック" w:eastAsia="ＭＳ ゴシック" w:hAnsi="ＭＳ ゴシック" w:hint="eastAsia"/>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27" style="position:absolute;left:0;text-align:left;margin-left:62.6pt;margin-top:7pt;width:57.9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" filled="f" stroked="f">
                      <v:textbox inset="5.85pt,.7pt,5.85pt,.7pt">
                        <w:txbxContent>
                          <w:p w:rsidR="003F700B" w:rsidRPr="00E91C82" w:rsidRDefault="003F700B" w:rsidP="003F700B">
                            <w:pPr>
                              <w:rPr>
                                <w:rFonts w:ascii="ＭＳ ゴシック" w:eastAsia="ＭＳ ゴシック" w:hAnsi="ＭＳ ゴシック"/>
                              </w:rPr>
                            </w:pPr>
                            <w:r w:rsidRPr="00E91C82">
                              <w:rPr>
                                <w:rFonts w:ascii="ＭＳ ゴシック" w:eastAsia="ＭＳ ゴシック" w:hAnsi="ＭＳ ゴシック" w:hint="eastAsia"/>
                              </w:rPr>
                              <w:t>×１００</w:t>
                            </w:r>
                          </w:p>
                        </w:txbxContent>
                      </v:textbox>
                    </v:rect>
                  </w:pict>
                </mc:Fallback>
              </mc:AlternateConten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u w:val="single"/>
              </w:rPr>
              <w:t>Ｓ</w:t>
            </w:r>
            <w:bookmarkStart w:id="0" w:name="_GoBack"/>
            <w:bookmarkEnd w:id="0"/>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Ｃ</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kern w:val="0"/>
                <w:sz w:val="20"/>
                <w:szCs w:val="24"/>
                <w:u w:val="single"/>
              </w:rPr>
              <w:t>依存率　　　　　　　　％</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Ｃ</w:t>
            </w:r>
            <w:r w:rsidRPr="003F700B">
              <w:rPr>
                <w:rFonts w:ascii="ＭＳ 明朝" w:eastAsia="ＭＳ 明朝" w:hAnsi="ＭＳ 明朝" w:cs="Times New Roman" w:hint="eastAsia"/>
                <w:kern w:val="0"/>
                <w:sz w:val="20"/>
                <w:szCs w:val="24"/>
              </w:rPr>
              <w:t xml:space="preserve">：申込時点における最新の全体の売上原価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Ｓ</w:t>
            </w:r>
            <w:r w:rsidRPr="003F700B">
              <w:rPr>
                <w:rFonts w:ascii="ＭＳ 明朝" w:eastAsia="ＭＳ 明朝" w:hAnsi="ＭＳ 明朝" w:cs="Times New Roman" w:hint="eastAsia"/>
                <w:kern w:val="0"/>
                <w:sz w:val="20"/>
                <w:szCs w:val="24"/>
              </w:rPr>
              <w:t>：</w:t>
            </w:r>
            <w:r w:rsidRPr="003F700B">
              <w:rPr>
                <w:rFonts w:ascii="ＭＳ 明朝" w:eastAsia="ＭＳ 明朝" w:hAnsi="ＭＳ 明朝" w:cs="Times New Roman" w:hint="eastAsia"/>
                <w:b/>
                <w:kern w:val="0"/>
                <w:sz w:val="20"/>
                <w:szCs w:val="24"/>
              </w:rPr>
              <w:t>Ｃ</w:t>
            </w:r>
            <w:r w:rsidRPr="003F700B">
              <w:rPr>
                <w:rFonts w:ascii="ＭＳ 明朝" w:eastAsia="ＭＳ 明朝" w:hAnsi="ＭＳ 明朝" w:cs="Times New Roman" w:hint="eastAsia"/>
                <w:kern w:val="0"/>
                <w:sz w:val="20"/>
                <w:szCs w:val="24"/>
              </w:rPr>
              <w:t xml:space="preserve">の売上原価に対応する指定業種に係る原油等の仕入価格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③－１　指定業種に係る製品等価格への転嫁の状況（注３）</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cs="Times New Roman"/>
                <w:noProof/>
              </w:rPr>
              <mc:AlternateContent>
                <mc:Choice Requires="wps">
                  <w:drawing>
                    <wp:anchor distT="0" distB="0" distL="114300" distR="114300" simplePos="0" relativeHeight="251663360" behindDoc="0" locked="0" layoutInCell="1" allowOverlap="1">
                      <wp:simplePos x="0" y="0"/>
                      <wp:positionH relativeFrom="column">
                        <wp:posOffset>1652905</wp:posOffset>
                      </wp:positionH>
                      <wp:positionV relativeFrom="paragraph">
                        <wp:posOffset>88900</wp:posOffset>
                      </wp:positionV>
                      <wp:extent cx="612775" cy="238125"/>
                      <wp:effectExtent l="0" t="0" r="0" b="952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00B" w:rsidRPr="00A27A47" w:rsidRDefault="003F700B" w:rsidP="003F700B">
                                  <w:pPr>
                                    <w:rPr>
                                      <w:rFonts w:ascii="ＭＳ 明朝"/>
                                    </w:rPr>
                                  </w:pPr>
                                  <w:r>
                                    <w:rPr>
                                      <w:rFonts w:ascii="ＭＳ 明朝" w:hAnsi="ＭＳ 明朝" w:hint="eastAsia"/>
                                    </w:rPr>
                                    <w:t>＝</w:t>
                                  </w:r>
                                  <w:r w:rsidRPr="00F633C9">
                                    <w:rPr>
                                      <w:rFonts w:ascii="ＭＳ 明朝" w:hAnsi="ＭＳ 明朝" w:hint="eastAsia"/>
                                      <w:b/>
                                    </w:rPr>
                                    <w:t>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28" style="position:absolute;left:0;text-align:left;margin-left:130.15pt;margin-top:7pt;width:48.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" filled="f" stroked="f">
                      <v:textbox inset="5.85pt,.7pt,5.85pt,.7pt">
                        <w:txbxContent>
                          <w:p w:rsidR="003F700B" w:rsidRPr="00A27A47" w:rsidRDefault="003F700B" w:rsidP="003F700B">
                            <w:pPr>
                              <w:rPr>
                                <w:rFonts w:ascii="ＭＳ 明朝"/>
                              </w:rPr>
                            </w:pPr>
                            <w:r>
                              <w:rPr>
                                <w:rFonts w:ascii="ＭＳ 明朝" w:hAnsi="ＭＳ 明朝" w:hint="eastAsia"/>
                              </w:rPr>
                              <w:t>＝</w:t>
                            </w:r>
                            <w:r w:rsidRPr="00F633C9">
                              <w:rPr>
                                <w:rFonts w:ascii="ＭＳ 明朝" w:hAnsi="ＭＳ 明朝" w:hint="eastAsia"/>
                                <w:b/>
                              </w:rPr>
                              <w:t>Ｐ１</w:t>
                            </w:r>
                          </w:p>
                        </w:txbxContent>
                      </v:textbox>
                    </v:rect>
                  </w:pict>
                </mc:Fallback>
              </mc:AlternateConten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u w:val="single"/>
              </w:rPr>
              <w:t>Ａ１</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kern w:val="0"/>
                <w:sz w:val="20"/>
                <w:szCs w:val="24"/>
                <w:u w:val="single"/>
              </w:rPr>
              <w:t xml:space="preserve">　</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u w:val="single"/>
              </w:rPr>
              <w:t>ａ１</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Ｂ１</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ｂ１</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kern w:val="0"/>
                <w:sz w:val="20"/>
                <w:szCs w:val="24"/>
                <w:u w:val="single"/>
              </w:rPr>
              <w:t>Ｐ１＝　　　　　　　　％</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Ａ１</w:t>
            </w:r>
            <w:r w:rsidRPr="003F700B">
              <w:rPr>
                <w:rFonts w:ascii="ＭＳ 明朝" w:eastAsia="ＭＳ 明朝" w:hAnsi="ＭＳ 明朝" w:cs="Times New Roman" w:hint="eastAsia"/>
                <w:kern w:val="0"/>
                <w:sz w:val="20"/>
                <w:szCs w:val="24"/>
              </w:rPr>
              <w:t xml:space="preserve">：申込時点における最近３か月間の指定業種に係る原油等の仕入価格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ａ１</w:t>
            </w:r>
            <w:r w:rsidRPr="003F700B">
              <w:rPr>
                <w:rFonts w:ascii="ＭＳ 明朝" w:eastAsia="ＭＳ 明朝" w:hAnsi="ＭＳ 明朝" w:cs="Times New Roman" w:hint="eastAsia"/>
                <w:kern w:val="0"/>
                <w:sz w:val="20"/>
                <w:szCs w:val="24"/>
              </w:rPr>
              <w:t>：</w:t>
            </w:r>
            <w:r w:rsidRPr="003F700B">
              <w:rPr>
                <w:rFonts w:ascii="ＭＳ 明朝" w:eastAsia="ＭＳ 明朝" w:hAnsi="ＭＳ 明朝" w:cs="Times New Roman" w:hint="eastAsia"/>
                <w:b/>
                <w:kern w:val="0"/>
                <w:sz w:val="20"/>
                <w:szCs w:val="24"/>
              </w:rPr>
              <w:t>Ａ１</w:t>
            </w:r>
            <w:r w:rsidRPr="003F700B">
              <w:rPr>
                <w:rFonts w:ascii="ＭＳ 明朝" w:eastAsia="ＭＳ 明朝" w:hAnsi="ＭＳ 明朝" w:cs="Times New Roman" w:hint="eastAsia"/>
                <w:kern w:val="0"/>
                <w:sz w:val="20"/>
                <w:szCs w:val="24"/>
              </w:rPr>
              <w:t xml:space="preserve">の期間に対応する前年３か月間の指定業種に係る原油等の仕入価格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Ｂ１</w:t>
            </w:r>
            <w:r w:rsidRPr="003F700B">
              <w:rPr>
                <w:rFonts w:ascii="ＭＳ 明朝" w:eastAsia="ＭＳ 明朝" w:hAnsi="ＭＳ 明朝" w:cs="Times New Roman" w:hint="eastAsia"/>
                <w:kern w:val="0"/>
                <w:sz w:val="20"/>
                <w:szCs w:val="24"/>
              </w:rPr>
              <w:t xml:space="preserve">：申込時点における最近３か月間の指定業種に係る売上高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ｂ１</w:t>
            </w:r>
            <w:r w:rsidRPr="003F700B">
              <w:rPr>
                <w:rFonts w:ascii="ＭＳ 明朝" w:eastAsia="ＭＳ 明朝" w:hAnsi="ＭＳ 明朝" w:cs="Times New Roman" w:hint="eastAsia"/>
                <w:kern w:val="0"/>
                <w:sz w:val="20"/>
                <w:szCs w:val="24"/>
              </w:rPr>
              <w:t>：</w:t>
            </w:r>
            <w:r w:rsidRPr="003F700B">
              <w:rPr>
                <w:rFonts w:ascii="ＭＳ 明朝" w:eastAsia="ＭＳ 明朝" w:hAnsi="ＭＳ 明朝" w:cs="Times New Roman" w:hint="eastAsia"/>
                <w:b/>
                <w:kern w:val="0"/>
                <w:sz w:val="20"/>
                <w:szCs w:val="24"/>
              </w:rPr>
              <w:t>Ｂ１</w:t>
            </w:r>
            <w:r w:rsidRPr="003F700B">
              <w:rPr>
                <w:rFonts w:ascii="ＭＳ 明朝" w:eastAsia="ＭＳ 明朝" w:hAnsi="ＭＳ 明朝" w:cs="Times New Roman" w:hint="eastAsia"/>
                <w:kern w:val="0"/>
                <w:sz w:val="20"/>
                <w:szCs w:val="24"/>
              </w:rPr>
              <w:t xml:space="preserve">の期間に対応する前年３か月間の指定業種に係る売上高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③－２　全体に係る製品等価格への転嫁の状況（注３）</w:t>
            </w:r>
          </w:p>
          <w:p w:rsidR="003F700B" w:rsidRPr="003F700B" w:rsidRDefault="003F700B" w:rsidP="003F700B">
            <w:pPr>
              <w:autoSpaceDE w:val="0"/>
              <w:autoSpaceDN w:val="0"/>
              <w:rPr>
                <w:rFonts w:ascii="ＭＳ 明朝" w:eastAsia="ＭＳ 明朝" w:hAnsi="Century" w:cs="Times New Roman"/>
                <w:kern w:val="0"/>
                <w:sz w:val="20"/>
                <w:szCs w:val="24"/>
                <w:u w:val="single"/>
              </w:rPr>
            </w:pPr>
            <w:r w:rsidRPr="003F700B">
              <w:rPr>
                <w:rFonts w:cs="Times New Roman"/>
                <w:noProof/>
              </w:rPr>
              <mc:AlternateContent>
                <mc:Choice Requires="wps">
                  <w:drawing>
                    <wp:anchor distT="0" distB="0" distL="114300" distR="114300" simplePos="0" relativeHeight="251664384" behindDoc="0" locked="0" layoutInCell="1" allowOverlap="1">
                      <wp:simplePos x="0" y="0"/>
                      <wp:positionH relativeFrom="column">
                        <wp:posOffset>1652905</wp:posOffset>
                      </wp:positionH>
                      <wp:positionV relativeFrom="paragraph">
                        <wp:posOffset>88900</wp:posOffset>
                      </wp:positionV>
                      <wp:extent cx="612775" cy="238125"/>
                      <wp:effectExtent l="0" t="0" r="0" b="952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00B" w:rsidRPr="00A27A47" w:rsidRDefault="003F700B" w:rsidP="003F700B">
                                  <w:pPr>
                                    <w:rPr>
                                      <w:rFonts w:ascii="ＭＳ 明朝"/>
                                    </w:rPr>
                                  </w:pPr>
                                  <w:r>
                                    <w:rPr>
                                      <w:rFonts w:ascii="ＭＳ 明朝" w:hAnsi="ＭＳ 明朝" w:hint="eastAsia"/>
                                    </w:rPr>
                                    <w:t>＝</w:t>
                                  </w:r>
                                  <w:r w:rsidRPr="00F633C9">
                                    <w:rPr>
                                      <w:rFonts w:ascii="ＭＳ 明朝" w:hAnsi="ＭＳ 明朝" w:hint="eastAsia"/>
                                      <w:b/>
                                    </w:rPr>
                                    <w:t>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9" style="position:absolute;left:0;text-align:left;margin-left:130.15pt;margin-top:7pt;width:48.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" filled="f" stroked="f">
                      <v:textbox inset="5.85pt,.7pt,5.85pt,.7pt">
                        <w:txbxContent>
                          <w:p w:rsidR="003F700B" w:rsidRPr="00A27A47" w:rsidRDefault="003F700B" w:rsidP="003F700B">
                            <w:pPr>
                              <w:rPr>
                                <w:rFonts w:ascii="ＭＳ 明朝"/>
                              </w:rPr>
                            </w:pPr>
                            <w:r>
                              <w:rPr>
                                <w:rFonts w:ascii="ＭＳ 明朝" w:hAnsi="ＭＳ 明朝" w:hint="eastAsia"/>
                              </w:rPr>
                              <w:t>＝</w:t>
                            </w:r>
                            <w:r w:rsidRPr="00F633C9">
                              <w:rPr>
                                <w:rFonts w:ascii="ＭＳ 明朝" w:hAnsi="ＭＳ 明朝" w:hint="eastAsia"/>
                                <w:b/>
                              </w:rPr>
                              <w:t>Ｐ２</w:t>
                            </w:r>
                          </w:p>
                        </w:txbxContent>
                      </v:textbox>
                    </v:rect>
                  </w:pict>
                </mc:Fallback>
              </mc:AlternateConten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u w:val="single"/>
              </w:rPr>
              <w:t>Ａ１</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kern w:val="0"/>
                <w:sz w:val="20"/>
                <w:szCs w:val="24"/>
                <w:u w:val="single"/>
              </w:rPr>
              <w:t xml:space="preserve">　</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u w:val="single"/>
              </w:rPr>
              <w:t>ａ１</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Ｂ２</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ｂ２</w:t>
            </w: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kern w:val="0"/>
                <w:sz w:val="20"/>
                <w:szCs w:val="24"/>
                <w:u w:val="single"/>
              </w:rPr>
              <w:t>Ｐ２＝　　　　　　　　％</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Ａ１</w:t>
            </w:r>
            <w:r w:rsidRPr="003F700B">
              <w:rPr>
                <w:rFonts w:ascii="ＭＳ 明朝" w:eastAsia="ＭＳ 明朝" w:hAnsi="ＭＳ 明朝" w:cs="Times New Roman" w:hint="eastAsia"/>
                <w:kern w:val="0"/>
                <w:sz w:val="20"/>
                <w:szCs w:val="24"/>
              </w:rPr>
              <w:t xml:space="preserve">：申込時点における最近３か月間の指定業種に係る原油等の仕入価格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ａ１</w:t>
            </w:r>
            <w:r w:rsidRPr="003F700B">
              <w:rPr>
                <w:rFonts w:ascii="ＭＳ 明朝" w:eastAsia="ＭＳ 明朝" w:hAnsi="ＭＳ 明朝" w:cs="Times New Roman" w:hint="eastAsia"/>
                <w:kern w:val="0"/>
                <w:sz w:val="20"/>
                <w:szCs w:val="24"/>
              </w:rPr>
              <w:t>：</w:t>
            </w:r>
            <w:r w:rsidRPr="003F700B">
              <w:rPr>
                <w:rFonts w:ascii="ＭＳ 明朝" w:eastAsia="ＭＳ 明朝" w:hAnsi="ＭＳ 明朝" w:cs="Times New Roman" w:hint="eastAsia"/>
                <w:b/>
                <w:kern w:val="0"/>
                <w:sz w:val="20"/>
                <w:szCs w:val="24"/>
              </w:rPr>
              <w:t>Ａ１</w:t>
            </w:r>
            <w:r w:rsidRPr="003F700B">
              <w:rPr>
                <w:rFonts w:ascii="ＭＳ 明朝" w:eastAsia="ＭＳ 明朝" w:hAnsi="ＭＳ 明朝" w:cs="Times New Roman" w:hint="eastAsia"/>
                <w:kern w:val="0"/>
                <w:sz w:val="20"/>
                <w:szCs w:val="24"/>
              </w:rPr>
              <w:t xml:space="preserve">の期間に対応する前年３か月間の指定業種に係る原油等の仕入価格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autoSpaceDE w:val="0"/>
              <w:autoSpaceDN w:val="0"/>
              <w:rPr>
                <w:rFonts w:ascii="ＭＳ 明朝" w:eastAsia="ＭＳ 明朝" w:hAnsi="Century" w:cs="Times New Roman"/>
                <w:kern w:val="0"/>
                <w:sz w:val="20"/>
                <w:szCs w:val="24"/>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Ｂ２</w:t>
            </w:r>
            <w:r w:rsidRPr="003F700B">
              <w:rPr>
                <w:rFonts w:ascii="ＭＳ 明朝" w:eastAsia="ＭＳ 明朝" w:hAnsi="ＭＳ 明朝" w:cs="Times New Roman" w:hint="eastAsia"/>
                <w:kern w:val="0"/>
                <w:sz w:val="20"/>
                <w:szCs w:val="24"/>
              </w:rPr>
              <w:t xml:space="preserve">：申込時点における最近３か月間の全体の売上高　　　　　　　　　　　　</w:t>
            </w:r>
            <w:r w:rsidRPr="003F700B">
              <w:rPr>
                <w:rFonts w:ascii="ＭＳ 明朝" w:eastAsia="ＭＳ 明朝" w:hAnsi="ＭＳ 明朝" w:cs="Times New Roman" w:hint="eastAsia"/>
                <w:kern w:val="0"/>
                <w:sz w:val="20"/>
                <w:szCs w:val="24"/>
                <w:u w:val="single"/>
              </w:rPr>
              <w:t xml:space="preserve">　　　　　　　　　　　円</w:t>
            </w:r>
          </w:p>
          <w:p w:rsidR="003F700B" w:rsidRPr="003F700B" w:rsidRDefault="003F700B" w:rsidP="003F700B">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Times New Roman"/>
                <w:kern w:val="0"/>
                <w:sz w:val="20"/>
                <w:szCs w:val="24"/>
                <w:u w:val="single"/>
              </w:rPr>
            </w:pPr>
            <w:r w:rsidRPr="003F700B">
              <w:rPr>
                <w:rFonts w:ascii="ＭＳ 明朝" w:eastAsia="ＭＳ 明朝" w:hAnsi="ＭＳ 明朝" w:cs="Times New Roman" w:hint="eastAsia"/>
                <w:kern w:val="0"/>
                <w:sz w:val="20"/>
                <w:szCs w:val="24"/>
              </w:rPr>
              <w:t xml:space="preserve">　</w:t>
            </w:r>
            <w:r w:rsidRPr="003F700B">
              <w:rPr>
                <w:rFonts w:ascii="ＭＳ 明朝" w:eastAsia="ＭＳ 明朝" w:hAnsi="ＭＳ 明朝" w:cs="Times New Roman" w:hint="eastAsia"/>
                <w:b/>
                <w:kern w:val="0"/>
                <w:sz w:val="20"/>
                <w:szCs w:val="24"/>
              </w:rPr>
              <w:t>ｂ２</w:t>
            </w:r>
            <w:r w:rsidRPr="003F700B">
              <w:rPr>
                <w:rFonts w:ascii="ＭＳ 明朝" w:eastAsia="ＭＳ 明朝" w:hAnsi="ＭＳ 明朝" w:cs="Times New Roman" w:hint="eastAsia"/>
                <w:kern w:val="0"/>
                <w:sz w:val="20"/>
                <w:szCs w:val="24"/>
              </w:rPr>
              <w:t>：</w:t>
            </w:r>
            <w:r w:rsidRPr="003F700B">
              <w:rPr>
                <w:rFonts w:ascii="ＭＳ 明朝" w:eastAsia="ＭＳ 明朝" w:hAnsi="ＭＳ 明朝" w:cs="Times New Roman" w:hint="eastAsia"/>
                <w:b/>
                <w:kern w:val="0"/>
                <w:sz w:val="20"/>
                <w:szCs w:val="24"/>
              </w:rPr>
              <w:t>Ｂ２</w:t>
            </w:r>
            <w:r w:rsidRPr="003F700B">
              <w:rPr>
                <w:rFonts w:ascii="ＭＳ 明朝" w:eastAsia="ＭＳ 明朝" w:hAnsi="ＭＳ 明朝" w:cs="Times New Roman" w:hint="eastAsia"/>
                <w:kern w:val="0"/>
                <w:sz w:val="20"/>
                <w:szCs w:val="24"/>
              </w:rPr>
              <w:t xml:space="preserve">の期間に対応する前年３か月間の全体の売上高　　　　　　　　　　</w:t>
            </w:r>
            <w:r w:rsidRPr="003F700B">
              <w:rPr>
                <w:rFonts w:ascii="ＭＳ 明朝" w:eastAsia="ＭＳ 明朝" w:hAnsi="ＭＳ 明朝" w:cs="Times New Roman" w:hint="eastAsia"/>
                <w:kern w:val="0"/>
                <w:sz w:val="20"/>
                <w:szCs w:val="24"/>
                <w:u w:val="single"/>
              </w:rPr>
              <w:t xml:space="preserve">　　　　　　　　　　　円</w:t>
            </w:r>
          </w:p>
        </w:tc>
      </w:tr>
      <w:tr w:rsidR="003F700B" w:rsidRPr="003F700B" w:rsidTr="00183472">
        <w:trPr>
          <w:trHeight w:val="2562"/>
        </w:trPr>
        <w:tc>
          <w:tcPr>
            <w:tcW w:w="10318" w:type="dxa"/>
            <w:tcBorders>
              <w:top w:val="single" w:sz="4" w:space="0" w:color="000000"/>
              <w:left w:val="single" w:sz="4" w:space="0" w:color="000000"/>
              <w:bottom w:val="single" w:sz="4" w:space="0" w:color="000000"/>
              <w:right w:val="single" w:sz="4" w:space="0" w:color="000000"/>
            </w:tcBorders>
          </w:tcPr>
          <w:p w:rsidR="003F700B" w:rsidRPr="003F700B" w:rsidRDefault="003F700B" w:rsidP="003F700B">
            <w:pPr>
              <w:suppressAutoHyphens/>
              <w:wordWrap w:val="0"/>
              <w:spacing w:line="276" w:lineRule="auto"/>
              <w:jc w:val="left"/>
              <w:textAlignment w:val="baseline"/>
              <w:rPr>
                <w:rFonts w:ascii="ＭＳ ゴシック" w:eastAsia="ＭＳ ゴシック" w:hAnsi="ＭＳ ゴシック" w:cs="ＭＳ ゴシック"/>
                <w:color w:val="000000"/>
                <w:kern w:val="0"/>
                <w:szCs w:val="21"/>
              </w:rPr>
            </w:pPr>
            <w:r w:rsidRPr="003F700B">
              <w:rPr>
                <w:rFonts w:ascii="ＭＳ ゴシック" w:eastAsia="ＭＳ ゴシック" w:hAnsi="ＭＳ ゴシック" w:cs="ＭＳ ゴシック" w:hint="eastAsia"/>
                <w:color w:val="000000"/>
                <w:kern w:val="0"/>
                <w:szCs w:val="21"/>
              </w:rPr>
              <w:t>角商第　　　　号</w:t>
            </w:r>
          </w:p>
          <w:p w:rsidR="003F700B" w:rsidRPr="003F700B" w:rsidRDefault="003F700B" w:rsidP="003F700B">
            <w:pPr>
              <w:suppressAutoHyphens/>
              <w:wordWrap w:val="0"/>
              <w:spacing w:line="276" w:lineRule="auto"/>
              <w:ind w:left="420" w:hangingChars="200" w:hanging="420"/>
              <w:jc w:val="left"/>
              <w:textAlignment w:val="baseline"/>
              <w:rPr>
                <w:rFonts w:ascii="ＭＳ ゴシック" w:eastAsia="ＭＳ ゴシック" w:hAnsi="ＭＳ ゴシック" w:cs="ＭＳ ゴシック"/>
                <w:color w:val="000000"/>
                <w:kern w:val="0"/>
                <w:szCs w:val="21"/>
              </w:rPr>
            </w:pPr>
            <w:r w:rsidRPr="003F700B">
              <w:rPr>
                <w:rFonts w:ascii="ＭＳ ゴシック" w:eastAsia="ＭＳ ゴシック" w:hAnsi="ＭＳ ゴシック" w:cs="ＭＳ ゴシック" w:hint="eastAsia"/>
                <w:color w:val="000000"/>
                <w:kern w:val="0"/>
                <w:szCs w:val="21"/>
              </w:rPr>
              <w:t>令和　　年　　月　　日</w:t>
            </w:r>
          </w:p>
          <w:p w:rsidR="003F700B" w:rsidRPr="003F700B" w:rsidRDefault="003F700B" w:rsidP="003F700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3F700B">
              <w:rPr>
                <w:rFonts w:ascii="ＭＳ ゴシック" w:eastAsia="ＭＳ ゴシック" w:hAnsi="ＭＳ ゴシック" w:cs="ＭＳ ゴシック" w:hint="eastAsia"/>
                <w:color w:val="000000"/>
                <w:kern w:val="0"/>
                <w:szCs w:val="21"/>
              </w:rPr>
              <w:t>申請のとおり、相違ないことを認定します。</w:t>
            </w:r>
          </w:p>
          <w:p w:rsidR="003F700B" w:rsidRPr="003F700B" w:rsidRDefault="003F700B" w:rsidP="003F700B">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sidRPr="003F700B">
              <w:rPr>
                <w:rFonts w:ascii="ＭＳ ゴシック" w:eastAsia="ＭＳ ゴシック" w:hAnsi="ＭＳ ゴシック" w:cs="ＭＳ ゴシック" w:hint="eastAsia"/>
                <w:color w:val="000000"/>
                <w:kern w:val="0"/>
                <w:szCs w:val="21"/>
              </w:rPr>
              <w:t xml:space="preserve">※本認定の有効期限：令和　　年　　月　　日から令和　　年　　月　　日まで　</w:t>
            </w:r>
          </w:p>
          <w:p w:rsidR="003F700B" w:rsidRPr="003F700B" w:rsidRDefault="003F700B" w:rsidP="003F700B">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3F700B" w:rsidRPr="003F700B" w:rsidRDefault="003F700B" w:rsidP="003F700B">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rsidR="003F700B" w:rsidRPr="003F700B" w:rsidRDefault="003F700B" w:rsidP="003F70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3F700B">
              <w:rPr>
                <w:rFonts w:ascii="ＭＳ ゴシック" w:eastAsia="ＭＳ ゴシック" w:hAnsi="ＭＳ ゴシック" w:cs="ＭＳ ゴシック" w:hint="eastAsia"/>
                <w:color w:val="000000"/>
                <w:kern w:val="0"/>
                <w:szCs w:val="21"/>
              </w:rPr>
              <w:t xml:space="preserve">　　　　　　　　　　　　　　　　　　　　　　　　　　　　　　角田市長　黑須　貫</w:t>
            </w:r>
          </w:p>
          <w:p w:rsidR="003F700B" w:rsidRPr="003F700B" w:rsidRDefault="003F700B" w:rsidP="003F70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rPr>
            </w:pPr>
          </w:p>
          <w:p w:rsidR="003F700B" w:rsidRPr="003F700B" w:rsidRDefault="003F700B" w:rsidP="003F700B">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s="Times New Roman"/>
                <w:color w:val="000000"/>
                <w:spacing w:val="16"/>
                <w:kern w:val="0"/>
                <w:szCs w:val="21"/>
              </w:rPr>
            </w:pPr>
          </w:p>
        </w:tc>
      </w:tr>
    </w:tbl>
    <w:p w:rsidR="003F700B" w:rsidRPr="003F700B" w:rsidRDefault="003F700B" w:rsidP="003F700B">
      <w:pPr>
        <w:suppressAutoHyphens/>
        <w:spacing w:line="320" w:lineRule="exact"/>
        <w:ind w:left="737" w:right="960" w:hanging="737"/>
        <w:textAlignment w:val="baseline"/>
        <w:rPr>
          <w:rFonts w:ascii="ＭＳ ゴシック" w:eastAsia="ＭＳ ゴシック" w:hAnsi="ＭＳ ゴシック" w:cs="ＭＳ ゴシック"/>
          <w:color w:val="000000"/>
          <w:kern w:val="0"/>
          <w:szCs w:val="21"/>
        </w:rPr>
        <w:sectPr w:rsidR="003F700B" w:rsidRPr="003F700B" w:rsidSect="004F0302">
          <w:pgSz w:w="11906" w:h="16838" w:code="9"/>
          <w:pgMar w:top="964" w:right="1134" w:bottom="964" w:left="1134" w:header="851" w:footer="460" w:gutter="0"/>
          <w:cols w:space="425"/>
          <w:docGrid w:linePitch="360"/>
        </w:sectPr>
      </w:pPr>
      <w:r w:rsidRPr="003F700B">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23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A9090D" id="正方形/長方形 7" o:spid="_x0000_s1026" style="position:absolute;left:0;text-align:left;margin-left:233.95pt;margin-top:32.25pt;width:14.2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" fillcolor="window" stroked="f" strokeweight="2pt">
                <v:path arrowok="t"/>
              </v:rect>
            </w:pict>
          </mc:Fallback>
        </mc:AlternateContent>
      </w:r>
    </w:p>
    <w:p w:rsidR="003F700B" w:rsidRPr="003F700B" w:rsidRDefault="003F700B" w:rsidP="003F700B">
      <w:pPr>
        <w:suppressAutoHyphens/>
        <w:wordWrap w:val="0"/>
        <w:spacing w:line="240" w:lineRule="exact"/>
        <w:jc w:val="left"/>
        <w:textAlignment w:val="baseline"/>
        <w:rPr>
          <w:rFonts w:cs="Times New Roman"/>
        </w:rPr>
      </w:pPr>
      <w:r w:rsidRPr="003F700B">
        <w:rPr>
          <w:rFonts w:cs="Times New Roman"/>
          <w:noProof/>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-4445</wp:posOffset>
                </wp:positionV>
                <wp:extent cx="6557645" cy="15481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700B" w:rsidRDefault="003F700B" w:rsidP="003F700B">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3F700B" w:rsidRDefault="003F700B" w:rsidP="003F700B">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3F700B" w:rsidRPr="00C35FF6" w:rsidRDefault="003F700B" w:rsidP="003F700B">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3F700B" w:rsidRPr="00C35FF6" w:rsidRDefault="003F700B" w:rsidP="003F700B">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3F700B" w:rsidRPr="00C35FF6" w:rsidRDefault="003F700B" w:rsidP="003F700B">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700B" w:rsidRDefault="003F700B" w:rsidP="003F700B">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rsidR="003F700B" w:rsidRPr="00EF5389" w:rsidRDefault="003F700B" w:rsidP="003F700B">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0;margin-top:-.35pt;width:516.35pt;height:121.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" filled="f" stroked="f" strokecolor="white">
                <v:textbox>
                  <w:txbxContent>
                    <w:p w:rsidR="003F700B" w:rsidRDefault="003F700B" w:rsidP="003F700B">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3F700B" w:rsidRDefault="003F700B" w:rsidP="003F700B">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3F700B" w:rsidRPr="00C35FF6" w:rsidRDefault="003F700B" w:rsidP="003F700B">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3F700B" w:rsidRPr="00C35FF6" w:rsidRDefault="003F700B" w:rsidP="003F700B">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3F700B" w:rsidRPr="00C35FF6" w:rsidRDefault="003F700B" w:rsidP="003F700B">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700B" w:rsidRDefault="003F700B" w:rsidP="003F700B">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rsidR="003F700B" w:rsidRPr="00EF5389" w:rsidRDefault="003F700B" w:rsidP="003F700B">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w10:wrap anchorx="margin"/>
              </v:shape>
            </w:pict>
          </mc:Fallback>
        </mc:AlternateContent>
      </w:r>
    </w:p>
    <w:p w:rsidR="0003003D" w:rsidRDefault="0003003D"/>
    <w:sectPr w:rsidR="0003003D" w:rsidSect="007960A9">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02"/>
    <w:rsid w:val="0003003D"/>
    <w:rsid w:val="003F700B"/>
    <w:rsid w:val="00727E02"/>
    <w:rsid w:val="00E91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5:chartTrackingRefBased/>
  <w15:docId w15:val="{301DF960-0BF6-43E8-A1D3-FD51CB5E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F700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uiPriority w:val="99"/>
    <w:rsid w:val="003F700B"/>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04300000_syoko-06</dc:creator>
  <cp:keywords/>
  <dc:description/>
  <cp:lastModifiedBy>04300000_syoko-06</cp:lastModifiedBy>
  <cp:revision>3</cp:revision>
  <dcterms:created xsi:type="dcterms:W3CDTF">2022-03-03T02:55:00Z</dcterms:created>
  <dcterms:modified xsi:type="dcterms:W3CDTF">2022-03-03T02:55:00Z</dcterms:modified>
</cp:coreProperties>
</file>