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E1C87" w:rsidRPr="006E1C87" w:rsidTr="00632FB8">
        <w:trPr>
          <w:trHeight w:val="400"/>
        </w:trPr>
        <w:tc>
          <w:tcPr>
            <w:tcW w:w="10031" w:type="dxa"/>
            <w:gridSpan w:val="3"/>
          </w:tcPr>
          <w:p w:rsidR="006E1C87" w:rsidRPr="006E1C87" w:rsidRDefault="006E1C87" w:rsidP="006E1C87">
            <w:pPr>
              <w:suppressAutoHyphens/>
              <w:kinsoku w:val="0"/>
              <w:autoSpaceDE w:val="0"/>
              <w:autoSpaceDN w:val="0"/>
              <w:spacing w:line="366" w:lineRule="atLeast"/>
              <w:jc w:val="center"/>
              <w:rPr>
                <w:rFonts w:ascii="ＭＳ ゴシック" w:eastAsia="ＭＳ ゴシック"/>
              </w:rPr>
            </w:pPr>
            <w:r w:rsidRPr="006E1C87">
              <w:rPr>
                <w:rFonts w:asciiTheme="majorEastAsia" w:eastAsiaTheme="majorEastAsia" w:hAnsiTheme="majorEastAsia" w:hint="eastAsia"/>
              </w:rPr>
              <w:t>認定権者記載欄</w:t>
            </w:r>
          </w:p>
        </w:tc>
      </w:tr>
      <w:tr w:rsidR="006E1C87" w:rsidRPr="006E1C87" w:rsidTr="00632FB8">
        <w:trPr>
          <w:trHeight w:val="238"/>
        </w:trPr>
        <w:tc>
          <w:tcPr>
            <w:tcW w:w="3343" w:type="dxa"/>
            <w:tcBorders>
              <w:top w:val="single" w:sz="24" w:space="0" w:color="auto"/>
              <w:left w:val="single" w:sz="24" w:space="0" w:color="auto"/>
              <w:bottom w:val="single" w:sz="24" w:space="0" w:color="auto"/>
              <w:right w:val="single" w:sz="24" w:space="0" w:color="auto"/>
            </w:tcBorders>
          </w:tcPr>
          <w:p w:rsidR="006E1C87" w:rsidRPr="006E1C87" w:rsidRDefault="006E1C87" w:rsidP="006E1C87">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6E1C87" w:rsidRPr="006E1C87" w:rsidRDefault="006E1C87" w:rsidP="006E1C87">
            <w:pPr>
              <w:suppressAutoHyphens/>
              <w:kinsoku w:val="0"/>
              <w:wordWrap w:val="0"/>
              <w:autoSpaceDE w:val="0"/>
              <w:autoSpaceDN w:val="0"/>
              <w:spacing w:line="366" w:lineRule="atLeast"/>
              <w:jc w:val="left"/>
              <w:rPr>
                <w:rFonts w:ascii="ＭＳ ゴシック" w:eastAsia="ＭＳ ゴシック"/>
              </w:rPr>
            </w:pPr>
          </w:p>
        </w:tc>
        <w:tc>
          <w:tcPr>
            <w:tcW w:w="3345" w:type="dxa"/>
          </w:tcPr>
          <w:p w:rsidR="006E1C87" w:rsidRPr="006E1C87" w:rsidRDefault="006E1C87" w:rsidP="006E1C87">
            <w:pPr>
              <w:suppressAutoHyphens/>
              <w:kinsoku w:val="0"/>
              <w:wordWrap w:val="0"/>
              <w:autoSpaceDE w:val="0"/>
              <w:autoSpaceDN w:val="0"/>
              <w:spacing w:line="366" w:lineRule="atLeast"/>
              <w:jc w:val="left"/>
              <w:rPr>
                <w:rFonts w:ascii="ＭＳ ゴシック" w:eastAsia="ＭＳ ゴシック"/>
              </w:rPr>
            </w:pPr>
          </w:p>
        </w:tc>
      </w:tr>
      <w:tr w:rsidR="006E1C87" w:rsidRPr="006E1C87" w:rsidTr="00632FB8">
        <w:trPr>
          <w:trHeight w:val="273"/>
        </w:trPr>
        <w:tc>
          <w:tcPr>
            <w:tcW w:w="3343" w:type="dxa"/>
            <w:tcBorders>
              <w:top w:val="single" w:sz="24" w:space="0" w:color="auto"/>
            </w:tcBorders>
          </w:tcPr>
          <w:p w:rsidR="006E1C87" w:rsidRPr="006E1C87" w:rsidRDefault="006E1C87" w:rsidP="006E1C87">
            <w:pPr>
              <w:suppressAutoHyphens/>
              <w:kinsoku w:val="0"/>
              <w:wordWrap w:val="0"/>
              <w:autoSpaceDE w:val="0"/>
              <w:autoSpaceDN w:val="0"/>
              <w:spacing w:line="366" w:lineRule="atLeast"/>
              <w:jc w:val="left"/>
              <w:rPr>
                <w:rFonts w:ascii="ＭＳ ゴシック" w:eastAsia="ＭＳ ゴシック"/>
              </w:rPr>
            </w:pPr>
          </w:p>
        </w:tc>
        <w:tc>
          <w:tcPr>
            <w:tcW w:w="3343" w:type="dxa"/>
          </w:tcPr>
          <w:p w:rsidR="006E1C87" w:rsidRPr="006E1C87" w:rsidRDefault="006E1C87" w:rsidP="006E1C87">
            <w:pPr>
              <w:suppressAutoHyphens/>
              <w:kinsoku w:val="0"/>
              <w:wordWrap w:val="0"/>
              <w:autoSpaceDE w:val="0"/>
              <w:autoSpaceDN w:val="0"/>
              <w:spacing w:line="366" w:lineRule="atLeast"/>
              <w:jc w:val="left"/>
              <w:rPr>
                <w:rFonts w:ascii="ＭＳ ゴシック" w:eastAsia="ＭＳ ゴシック"/>
              </w:rPr>
            </w:pPr>
          </w:p>
        </w:tc>
        <w:tc>
          <w:tcPr>
            <w:tcW w:w="3345" w:type="dxa"/>
          </w:tcPr>
          <w:p w:rsidR="006E1C87" w:rsidRPr="006E1C87" w:rsidRDefault="006E1C87" w:rsidP="006E1C87">
            <w:pPr>
              <w:suppressAutoHyphens/>
              <w:kinsoku w:val="0"/>
              <w:wordWrap w:val="0"/>
              <w:autoSpaceDE w:val="0"/>
              <w:autoSpaceDN w:val="0"/>
              <w:spacing w:line="366" w:lineRule="atLeast"/>
              <w:jc w:val="left"/>
              <w:rPr>
                <w:rFonts w:ascii="ＭＳ ゴシック" w:eastAsia="ＭＳ ゴシック"/>
              </w:rPr>
            </w:pPr>
          </w:p>
        </w:tc>
      </w:tr>
    </w:tbl>
    <w:p w:rsidR="006E1C87" w:rsidRPr="006E1C87" w:rsidRDefault="006E1C87" w:rsidP="006E1C87">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E1C87" w:rsidRPr="006E1C87" w:rsidTr="00632FB8">
        <w:tc>
          <w:tcPr>
            <w:tcW w:w="9923" w:type="dxa"/>
            <w:tcBorders>
              <w:top w:val="single" w:sz="4" w:space="0" w:color="000000"/>
              <w:left w:val="single" w:sz="4" w:space="0" w:color="000000"/>
              <w:bottom w:val="single" w:sz="4" w:space="0" w:color="000000"/>
              <w:right w:val="single" w:sz="4" w:space="0" w:color="000000"/>
            </w:tcBorders>
          </w:tcPr>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E1C87" w:rsidRPr="006E1C87" w:rsidRDefault="006E1C87" w:rsidP="006E1C8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中小企業信用保険法第２条第５項第５号の規定による認定申請書（イ－④）</w:t>
            </w:r>
          </w:p>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年　　月　　日</w:t>
            </w:r>
          </w:p>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角田市長　黑須　貫　殿</w:t>
            </w:r>
          </w:p>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申請者</w:t>
            </w:r>
          </w:p>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u w:val="single" w:color="000000"/>
              </w:rPr>
              <w:t xml:space="preserve">住　所　　　　　　　　　　　　　　　　　</w:t>
            </w:r>
          </w:p>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hint="eastAsia"/>
                <w:color w:val="000000"/>
                <w:kern w:val="0"/>
                <w:u w:val="single" w:color="000000"/>
              </w:rPr>
              <w:t xml:space="preserve">氏　名　</w:t>
            </w:r>
            <w:r w:rsidR="00B97B00">
              <w:rPr>
                <w:rFonts w:ascii="ＭＳ ゴシック" w:eastAsia="ＭＳ ゴシック" w:hAnsi="ＭＳ ゴシック" w:hint="eastAsia"/>
                <w:color w:val="000000"/>
                <w:kern w:val="0"/>
                <w:u w:val="single" w:color="000000"/>
              </w:rPr>
              <w:t xml:space="preserve">　　　　　　　　　　　　 </w:t>
            </w:r>
            <w:r w:rsidRPr="006E1C87">
              <w:rPr>
                <w:rFonts w:ascii="ＭＳ ゴシック" w:eastAsia="ＭＳ ゴシック" w:hAnsi="ＭＳ ゴシック" w:hint="eastAsia"/>
                <w:color w:val="000000"/>
                <w:kern w:val="0"/>
                <w:u w:val="single" w:color="000000"/>
              </w:rPr>
              <w:t xml:space="preserve">　　　</w:t>
            </w:r>
            <w:r w:rsidRPr="006E1C87">
              <w:rPr>
                <w:rFonts w:ascii="ＭＳ ゴシック" w:eastAsia="ＭＳ ゴシック" w:hAnsi="ＭＳ ゴシック"/>
                <w:color w:val="000000"/>
                <w:kern w:val="0"/>
                <w:u w:val="single" w:color="000000"/>
              </w:rPr>
              <w:t xml:space="preserve"> </w:t>
            </w:r>
          </w:p>
          <w:p w:rsidR="006E1C87" w:rsidRPr="006E1C87" w:rsidRDefault="006E1C87" w:rsidP="009761F7">
            <w:pPr>
              <w:suppressAutoHyphens/>
              <w:kinsoku w:val="0"/>
              <w:wordWrap w:val="0"/>
              <w:overflowPunct w:val="0"/>
              <w:autoSpaceDE w:val="0"/>
              <w:autoSpaceDN w:val="0"/>
              <w:adjustRightInd w:val="0"/>
              <w:spacing w:line="274" w:lineRule="atLeast"/>
              <w:ind w:right="284"/>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9761F7">
              <w:rPr>
                <w:rFonts w:ascii="ＭＳ ゴシック" w:eastAsia="ＭＳ ゴシック" w:hAnsi="ＭＳ ゴシック" w:hint="eastAsia"/>
                <w:color w:val="000000"/>
                <w:kern w:val="0"/>
                <w:u w:val="single" w:color="000000"/>
              </w:rPr>
              <w:t xml:space="preserve">　　　　　　　</w:t>
            </w:r>
            <w:r w:rsidRPr="006E1C87">
              <w:rPr>
                <w:rFonts w:ascii="ＭＳ ゴシック" w:eastAsia="ＭＳ ゴシック" w:hAnsi="ＭＳ ゴシック" w:hint="eastAsia"/>
                <w:color w:val="000000"/>
                <w:kern w:val="0"/>
                <w:u w:val="single" w:color="000000"/>
              </w:rPr>
              <w:t>（注２）</w:t>
            </w:r>
            <w:r w:rsidRPr="006E1C87">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E1C87" w:rsidRPr="006E1C87" w:rsidRDefault="006E1C87" w:rsidP="006E1C87">
            <w:pPr>
              <w:jc w:val="left"/>
              <w:rPr>
                <w:rFonts w:ascii="ＭＳ ゴシック" w:eastAsia="ＭＳ ゴシック" w:hAnsi="ＭＳ ゴシック"/>
                <w:color w:val="000000"/>
                <w:kern w:val="0"/>
              </w:rPr>
            </w:pPr>
            <w:r w:rsidRPr="006E1C87">
              <w:rPr>
                <w:rFonts w:ascii="ＭＳ ゴシック" w:eastAsia="ＭＳ ゴシック" w:hAnsi="ＭＳ ゴシック" w:hint="eastAsia"/>
                <w:color w:val="000000"/>
                <w:kern w:val="0"/>
              </w:rPr>
              <w:t>（表</w:t>
            </w:r>
            <w:r w:rsidRPr="006E1C87">
              <w:rPr>
                <w:rFonts w:ascii="ＭＳ ゴシック" w:eastAsia="ＭＳ ゴシック" w:hAnsi="ＭＳ ゴシック"/>
                <w:color w:val="000000"/>
                <w:kern w:val="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E1C87" w:rsidRPr="006E1C87" w:rsidTr="00632FB8">
              <w:trPr>
                <w:trHeight w:val="372"/>
              </w:trPr>
              <w:tc>
                <w:tcPr>
                  <w:tcW w:w="3163" w:type="dxa"/>
                  <w:tcBorders>
                    <w:top w:val="single" w:sz="24" w:space="0" w:color="auto"/>
                    <w:left w:val="single" w:sz="24" w:space="0" w:color="auto"/>
                    <w:bottom w:val="single" w:sz="24" w:space="0" w:color="auto"/>
                    <w:right w:val="single" w:sz="24" w:space="0" w:color="auto"/>
                  </w:tcBorders>
                </w:tcPr>
                <w:p w:rsidR="006E1C87" w:rsidRPr="006E1C87" w:rsidRDefault="006E1C87" w:rsidP="006E1C8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6E1C87" w:rsidRPr="006E1C87" w:rsidTr="00632FB8">
              <w:trPr>
                <w:trHeight w:val="388"/>
              </w:trPr>
              <w:tc>
                <w:tcPr>
                  <w:tcW w:w="3163" w:type="dxa"/>
                  <w:tcBorders>
                    <w:top w:val="single" w:sz="24" w:space="0" w:color="auto"/>
                    <w:left w:val="single" w:sz="4" w:space="0" w:color="auto"/>
                    <w:bottom w:val="single" w:sz="4" w:space="0" w:color="auto"/>
                    <w:right w:val="single" w:sz="4" w:space="0" w:color="auto"/>
                  </w:tcBorders>
                </w:tcPr>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E1C87" w:rsidRPr="006E1C87" w:rsidRDefault="006E1C87" w:rsidP="006E1C8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E1C87" w:rsidRPr="006E1C87" w:rsidRDefault="006E1C87" w:rsidP="006E1C8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6E1C87" w:rsidRPr="006E1C87" w:rsidRDefault="006E1C87" w:rsidP="006E1C8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記</w:t>
            </w: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 xml:space="preserve">　売上高等</w:t>
            </w: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（イ）最近１か月間の売上高等</w:t>
            </w: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u w:val="single" w:color="000000"/>
              </w:rPr>
              <w:t>減少率　　　　％（実績）</w:t>
            </w:r>
          </w:p>
          <w:p w:rsidR="006E1C87" w:rsidRPr="006E1C87" w:rsidRDefault="001F7DA2"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59264" behindDoc="0" locked="0" layoutInCell="1" allowOverlap="1" wp14:anchorId="4C8A17E3" wp14:editId="68C33ACD">
                      <wp:simplePos x="0" y="0"/>
                      <wp:positionH relativeFrom="margin">
                        <wp:posOffset>1332230</wp:posOffset>
                      </wp:positionH>
                      <wp:positionV relativeFrom="paragraph">
                        <wp:posOffset>15240</wp:posOffset>
                      </wp:positionV>
                      <wp:extent cx="5524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1F7DA2" w:rsidRPr="00150268" w:rsidRDefault="001F7DA2" w:rsidP="001F7DA2">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A17E3" id="_x0000_t202" coordsize="21600,21600" o:spt="202" path="m,l,21600r21600,l21600,xe">
                      <v:stroke joinstyle="miter"/>
                      <v:path gradientshapeok="t" o:connecttype="rect"/>
                    </v:shapetype>
                    <v:shape id="テキスト ボックス 2" o:spid="_x0000_s1026" type="#_x0000_t202" style="position:absolute;margin-left:104.9pt;margin-top:1.2pt;width:4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" filled="f" stroked="f">
                      <v:textbox style="mso-fit-shape-to-text:t">
                        <w:txbxContent>
                          <w:p w:rsidR="001F7DA2" w:rsidRPr="00150268" w:rsidRDefault="001F7DA2" w:rsidP="001F7DA2">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6E1C87" w:rsidRPr="006E1C87">
              <w:rPr>
                <w:rFonts w:ascii="ＭＳ ゴシック" w:eastAsia="ＭＳ ゴシック" w:hAnsi="ＭＳ ゴシック"/>
                <w:color w:val="000000"/>
                <w:kern w:val="0"/>
              </w:rPr>
              <w:t xml:space="preserve">             </w:t>
            </w:r>
            <w:r w:rsidR="006E1C87" w:rsidRPr="006E1C87">
              <w:rPr>
                <w:rFonts w:ascii="ＭＳ ゴシック" w:eastAsia="ＭＳ ゴシック" w:hAnsi="ＭＳ ゴシック"/>
                <w:color w:val="000000"/>
                <w:kern w:val="0"/>
                <w:u w:val="single" w:color="000000"/>
              </w:rPr>
              <w:t xml:space="preserve"> </w:t>
            </w:r>
            <w:r w:rsidR="006E1C87" w:rsidRPr="006E1C87">
              <w:rPr>
                <w:rFonts w:ascii="ＭＳ ゴシック" w:eastAsia="ＭＳ ゴシック" w:hAnsi="ＭＳ ゴシック" w:hint="eastAsia"/>
                <w:color w:val="000000"/>
                <w:kern w:val="0"/>
                <w:u w:val="single" w:color="000000"/>
              </w:rPr>
              <w:t>Ｂ－Ａ</w:t>
            </w:r>
          </w:p>
          <w:p w:rsidR="006E1C87" w:rsidRPr="001F7DA2"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Ｂ</w:t>
            </w:r>
            <w:r w:rsidRPr="006E1C87">
              <w:rPr>
                <w:rFonts w:ascii="ＭＳ ゴシック" w:eastAsia="ＭＳ ゴシック" w:hAnsi="ＭＳ ゴシック"/>
                <w:color w:val="000000"/>
                <w:kern w:val="0"/>
              </w:rPr>
              <w:t xml:space="preserve">   </w:t>
            </w: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Ａ：申込み時点における最近１か月間の売上高等</w:t>
            </w: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hint="eastAsia"/>
                <w:color w:val="000000"/>
                <w:kern w:val="0"/>
                <w:u w:val="single" w:color="000000"/>
              </w:rPr>
              <w:t xml:space="preserve">　　　　　　　　　円</w:t>
            </w: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Ｂ：Ａの期間に対応する前年１か月間の売上高等</w:t>
            </w: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hint="eastAsia"/>
                <w:color w:val="000000"/>
                <w:kern w:val="0"/>
                <w:u w:val="single" w:color="000000"/>
              </w:rPr>
              <w:t xml:space="preserve">　　　　　　　　　円</w:t>
            </w: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（ロ）最近３か月間の売上高等の実績見込み</w:t>
            </w: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u w:val="single" w:color="000000"/>
              </w:rPr>
              <w:t>減少率</w:t>
            </w:r>
            <w:r w:rsidRPr="006E1C87">
              <w:rPr>
                <w:rFonts w:ascii="ＭＳ ゴシック" w:eastAsia="ＭＳ ゴシック" w:hAnsi="ＭＳ ゴシック"/>
                <w:color w:val="000000"/>
                <w:kern w:val="0"/>
                <w:u w:val="single" w:color="000000"/>
              </w:rPr>
              <w:t xml:space="preserve">        </w:t>
            </w:r>
            <w:r w:rsidRPr="006E1C87">
              <w:rPr>
                <w:rFonts w:ascii="ＭＳ ゴシック" w:eastAsia="ＭＳ ゴシック" w:hAnsi="ＭＳ ゴシック" w:hint="eastAsia"/>
                <w:color w:val="000000"/>
                <w:kern w:val="0"/>
                <w:u w:val="single" w:color="000000"/>
              </w:rPr>
              <w:t>％（実績見込み）</w:t>
            </w:r>
          </w:p>
          <w:p w:rsidR="006E1C87" w:rsidRPr="006E1C87" w:rsidRDefault="001F7DA2"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noProof/>
              </w:rPr>
              <mc:AlternateContent>
                <mc:Choice Requires="wps">
                  <w:drawing>
                    <wp:anchor distT="45720" distB="45720" distL="114300" distR="114300" simplePos="0" relativeHeight="251661312" behindDoc="0" locked="0" layoutInCell="1" allowOverlap="1" wp14:anchorId="4C8A17E3" wp14:editId="68C33ACD">
                      <wp:simplePos x="0" y="0"/>
                      <wp:positionH relativeFrom="margin">
                        <wp:posOffset>2503805</wp:posOffset>
                      </wp:positionH>
                      <wp:positionV relativeFrom="paragraph">
                        <wp:posOffset>15240</wp:posOffset>
                      </wp:positionV>
                      <wp:extent cx="5524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rsidR="001F7DA2" w:rsidRPr="00150268" w:rsidRDefault="001F7DA2" w:rsidP="001F7DA2">
                                  <w:pPr>
                                    <w:rPr>
                                      <w:rFonts w:asciiTheme="majorEastAsia" w:eastAsiaTheme="majorEastAsia" w:hAnsiTheme="majorEastAsia"/>
                                    </w:rPr>
                                  </w:pPr>
                                  <w:r w:rsidRPr="00150268">
                                    <w:rPr>
                                      <w:rFonts w:asciiTheme="majorEastAsia" w:eastAsiaTheme="majorEastAsia" w:hAnsiTheme="majorEastAsia" w:hint="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A17E3" id="_x0000_s1027" type="#_x0000_t202" style="position:absolute;margin-left:197.15pt;margin-top:1.2pt;width:4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" filled="f" stroked="f">
                      <v:textbox style="mso-fit-shape-to-text:t">
                        <w:txbxContent>
                          <w:p w:rsidR="001F7DA2" w:rsidRPr="00150268" w:rsidRDefault="001F7DA2" w:rsidP="001F7DA2">
                            <w:pPr>
                              <w:rPr>
                                <w:rFonts w:asciiTheme="majorEastAsia" w:eastAsiaTheme="majorEastAsia" w:hAnsiTheme="majorEastAsia"/>
                              </w:rPr>
                            </w:pPr>
                            <w:r w:rsidRPr="00150268">
                              <w:rPr>
                                <w:rFonts w:asciiTheme="majorEastAsia" w:eastAsiaTheme="majorEastAsia" w:hAnsiTheme="majorEastAsia" w:hint="eastAsia"/>
                              </w:rPr>
                              <w:t>×100</w:t>
                            </w:r>
                          </w:p>
                        </w:txbxContent>
                      </v:textbox>
                      <w10:wrap anchorx="margin"/>
                    </v:shape>
                  </w:pict>
                </mc:Fallback>
              </mc:AlternateContent>
            </w:r>
            <w:r w:rsidR="006E1C87" w:rsidRPr="006E1C87">
              <w:rPr>
                <w:rFonts w:ascii="ＭＳ ゴシック" w:eastAsia="ＭＳ ゴシック" w:hAnsi="ＭＳ ゴシック"/>
                <w:color w:val="000000"/>
                <w:kern w:val="0"/>
              </w:rPr>
              <w:t xml:space="preserve">                </w:t>
            </w:r>
            <w:r w:rsidR="006E1C87" w:rsidRPr="006E1C87">
              <w:rPr>
                <w:rFonts w:ascii="ＭＳ ゴシック" w:eastAsia="ＭＳ ゴシック" w:hAnsi="ＭＳ ゴシック" w:hint="eastAsia"/>
                <w:color w:val="000000"/>
                <w:kern w:val="0"/>
                <w:u w:val="single" w:color="000000"/>
              </w:rPr>
              <w:t>（Ｂ＋Ｄ）－（Ａ＋Ｃ）</w:t>
            </w:r>
            <w:bookmarkStart w:id="0" w:name="_GoBack"/>
            <w:bookmarkEnd w:id="0"/>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Ｂ＋Ｄ</w:t>
            </w:r>
            <w:r w:rsidRPr="006E1C87">
              <w:rPr>
                <w:rFonts w:ascii="ＭＳ ゴシック" w:eastAsia="ＭＳ ゴシック" w:hAnsi="ＭＳ ゴシック"/>
                <w:color w:val="000000"/>
                <w:kern w:val="0"/>
              </w:rPr>
              <w:t xml:space="preserve">         </w:t>
            </w: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Ｃ：Ａの期間後２か月間の見込み売上高等</w:t>
            </w: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u w:val="single" w:color="000000"/>
              </w:rPr>
              <w:t xml:space="preserve">                  </w:t>
            </w:r>
            <w:r w:rsidRPr="006E1C87">
              <w:rPr>
                <w:rFonts w:ascii="ＭＳ ゴシック" w:eastAsia="ＭＳ ゴシック" w:hAnsi="ＭＳ ゴシック" w:hint="eastAsia"/>
                <w:color w:val="000000"/>
                <w:kern w:val="0"/>
                <w:u w:val="single" w:color="000000"/>
              </w:rPr>
              <w:t>円</w:t>
            </w: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Ｄ：Ｃの期間に対応する前年の２か月間の売上高等</w:t>
            </w: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color w:val="000000"/>
                <w:kern w:val="0"/>
              </w:rPr>
              <w:t xml:space="preserve">        </w:t>
            </w:r>
            <w:r w:rsidRPr="006E1C87">
              <w:rPr>
                <w:rFonts w:ascii="ＭＳ ゴシック" w:eastAsia="ＭＳ ゴシック" w:hAnsi="ＭＳ ゴシック" w:hint="eastAsia"/>
                <w:color w:val="000000"/>
                <w:kern w:val="0"/>
              </w:rPr>
              <w:t xml:space="preserve">　　　　　　　　　　　　　　　　　　　　</w:t>
            </w:r>
            <w:r w:rsidRPr="006E1C87">
              <w:rPr>
                <w:rFonts w:ascii="ＭＳ ゴシック" w:eastAsia="ＭＳ ゴシック" w:hAnsi="ＭＳ ゴシック"/>
                <w:color w:val="000000"/>
                <w:kern w:val="0"/>
                <w:u w:val="single" w:color="000000"/>
              </w:rPr>
              <w:t xml:space="preserve">                  </w:t>
            </w:r>
            <w:r w:rsidRPr="006E1C87">
              <w:rPr>
                <w:rFonts w:ascii="ＭＳ ゴシック" w:eastAsia="ＭＳ ゴシック" w:hAnsi="ＭＳ ゴシック" w:hint="eastAsia"/>
                <w:color w:val="000000"/>
                <w:kern w:val="0"/>
                <w:u w:val="single" w:color="000000"/>
              </w:rPr>
              <w:t>円</w:t>
            </w: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E1C87" w:rsidRPr="006E1C87" w:rsidRDefault="006E1C87" w:rsidP="006E1C8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E1C87" w:rsidRPr="006E1C87" w:rsidTr="00632FB8">
        <w:tc>
          <w:tcPr>
            <w:tcW w:w="9923" w:type="dxa"/>
            <w:tcBorders>
              <w:top w:val="single" w:sz="4" w:space="0" w:color="000000"/>
              <w:left w:val="single" w:sz="4" w:space="0" w:color="000000"/>
              <w:bottom w:val="single" w:sz="4" w:space="0" w:color="000000"/>
              <w:right w:val="single" w:sz="4" w:space="0" w:color="000000"/>
            </w:tcBorders>
          </w:tcPr>
          <w:p w:rsidR="006E1C87" w:rsidRPr="006E1C87" w:rsidRDefault="006E1C87" w:rsidP="006E1C87">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6E1C87">
              <w:rPr>
                <w:rFonts w:ascii="ＭＳ ゴシック" w:eastAsia="ＭＳ ゴシック" w:hAnsi="ＭＳ ゴシック" w:cs="ＭＳ ゴシック" w:hint="eastAsia"/>
                <w:color w:val="000000"/>
                <w:kern w:val="0"/>
                <w:szCs w:val="21"/>
              </w:rPr>
              <w:t>角商第　　　　号</w:t>
            </w:r>
          </w:p>
          <w:p w:rsidR="006E1C87" w:rsidRPr="006E1C87" w:rsidRDefault="006E1C87" w:rsidP="006E1C87">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6E1C87">
              <w:rPr>
                <w:rFonts w:ascii="ＭＳ ゴシック" w:eastAsia="ＭＳ ゴシック" w:hAnsi="ＭＳ ゴシック" w:cs="ＭＳ ゴシック" w:hint="eastAsia"/>
                <w:color w:val="000000"/>
                <w:kern w:val="0"/>
                <w:szCs w:val="21"/>
              </w:rPr>
              <w:t>令和　　年　　月　　日</w:t>
            </w:r>
          </w:p>
          <w:p w:rsidR="006E1C87" w:rsidRPr="006E1C87" w:rsidRDefault="006E1C87" w:rsidP="006E1C87">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6E1C87" w:rsidRPr="006E1C87" w:rsidRDefault="006E1C87" w:rsidP="006E1C87">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6E1C87">
              <w:rPr>
                <w:rFonts w:ascii="ＭＳ ゴシック" w:eastAsia="ＭＳ ゴシック" w:hAnsi="ＭＳ ゴシック" w:cs="ＭＳ ゴシック" w:hint="eastAsia"/>
                <w:color w:val="000000"/>
                <w:kern w:val="0"/>
                <w:szCs w:val="21"/>
              </w:rPr>
              <w:t>申請のとおり、相違ないことを認定します。</w:t>
            </w:r>
          </w:p>
          <w:p w:rsidR="006E1C87" w:rsidRPr="006E1C87" w:rsidRDefault="006E1C87" w:rsidP="006E1C87">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6E1C87" w:rsidRPr="006E1C87" w:rsidRDefault="006E1C87" w:rsidP="006E1C87">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6E1C87">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6E1C87" w:rsidRPr="006E1C87" w:rsidRDefault="006E1C87" w:rsidP="006E1C87">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6E1C87" w:rsidRPr="006E1C87" w:rsidRDefault="006E1C87" w:rsidP="006E1C87">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6E1C87">
              <w:rPr>
                <w:rFonts w:ascii="ＭＳ ゴシック" w:eastAsia="ＭＳ ゴシック" w:hAnsi="ＭＳ ゴシック" w:cs="ＭＳ ゴシック" w:hint="eastAsia"/>
                <w:color w:val="000000"/>
                <w:kern w:val="0"/>
                <w:szCs w:val="21"/>
              </w:rPr>
              <w:t xml:space="preserve">　　　　　　　　　　　　　　　　　　　　　　　　　　　角田市長　黑須　貫</w:t>
            </w:r>
          </w:p>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6E1C87" w:rsidRPr="006E1C87" w:rsidRDefault="006E1C87" w:rsidP="006E1C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E1C87" w:rsidRPr="006E1C87" w:rsidRDefault="006E1C87" w:rsidP="006E1C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E1C87">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（注１）本様式は、１つの指定業種に属する事業のみを営んでいる場合、又は営んでいる複数の事業が全て指定業種に属する場合に使用する。</w:t>
      </w:r>
    </w:p>
    <w:p w:rsidR="006E1C87" w:rsidRPr="006E1C87" w:rsidRDefault="006E1C87" w:rsidP="006E1C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E1C87">
        <w:rPr>
          <w:rFonts w:ascii="ＭＳ ゴシック" w:eastAsia="ＭＳ ゴシック" w:hAnsi="ＭＳ ゴシック" w:hint="eastAsia"/>
          <w:color w:val="000000"/>
          <w:kern w:val="0"/>
        </w:rPr>
        <w:t>（注２）</w:t>
      </w:r>
      <w:r w:rsidR="009761F7">
        <w:rPr>
          <w:rFonts w:ascii="ＭＳ ゴシック" w:eastAsia="ＭＳ ゴシック" w:hAnsi="ＭＳ ゴシック" w:hint="eastAsia"/>
          <w:color w:val="000000"/>
          <w:kern w:val="0"/>
          <w:u w:val="single"/>
        </w:rPr>
        <w:t xml:space="preserve">　　　　　　</w:t>
      </w:r>
      <w:r w:rsidRPr="006E1C87">
        <w:rPr>
          <w:rFonts w:ascii="ＭＳ ゴシック" w:eastAsia="ＭＳ ゴシック" w:hAnsi="ＭＳ ゴシック" w:hint="eastAsia"/>
          <w:color w:val="000000"/>
          <w:kern w:val="0"/>
        </w:rPr>
        <w:t>には、「販売数量の減少」又は「売上高の減少」等を入れる。</w:t>
      </w:r>
    </w:p>
    <w:p w:rsidR="006E1C87" w:rsidRPr="006E1C87" w:rsidRDefault="006E1C87" w:rsidP="006E1C8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（注３）企業全体の売上高等を記載。</w:t>
      </w:r>
    </w:p>
    <w:p w:rsidR="006E1C87" w:rsidRPr="006E1C87" w:rsidRDefault="006E1C87" w:rsidP="006E1C8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（留意事項）</w:t>
      </w:r>
    </w:p>
    <w:p w:rsidR="006E1C87" w:rsidRPr="006E1C87" w:rsidRDefault="006E1C87" w:rsidP="006E1C87">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6E1C87">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6E1C87" w:rsidRDefault="006E1C87" w:rsidP="006E1C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6E1C87">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RPr="006E1C87">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1F7DA2"/>
    <w:rsid w:val="0026764B"/>
    <w:rsid w:val="0032089C"/>
    <w:rsid w:val="003D0613"/>
    <w:rsid w:val="00404070"/>
    <w:rsid w:val="00436ABF"/>
    <w:rsid w:val="00437311"/>
    <w:rsid w:val="004806E8"/>
    <w:rsid w:val="00497A82"/>
    <w:rsid w:val="004E7B59"/>
    <w:rsid w:val="005507A9"/>
    <w:rsid w:val="00550E53"/>
    <w:rsid w:val="006E1C87"/>
    <w:rsid w:val="00716DBB"/>
    <w:rsid w:val="00752598"/>
    <w:rsid w:val="00794366"/>
    <w:rsid w:val="007A6243"/>
    <w:rsid w:val="00800B99"/>
    <w:rsid w:val="008934D8"/>
    <w:rsid w:val="00900C0F"/>
    <w:rsid w:val="009761F7"/>
    <w:rsid w:val="00995DDD"/>
    <w:rsid w:val="009F10C8"/>
    <w:rsid w:val="00A050CB"/>
    <w:rsid w:val="00A179F0"/>
    <w:rsid w:val="00AA1640"/>
    <w:rsid w:val="00B37C03"/>
    <w:rsid w:val="00B455CD"/>
    <w:rsid w:val="00B82B2A"/>
    <w:rsid w:val="00B97B00"/>
    <w:rsid w:val="00BA14A3"/>
    <w:rsid w:val="00BC2167"/>
    <w:rsid w:val="00C120FB"/>
    <w:rsid w:val="00C43A74"/>
    <w:rsid w:val="00C56E7B"/>
    <w:rsid w:val="00CA07EA"/>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E9EE842"/>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uiPriority w:val="99"/>
    <w:pPr>
      <w:jc w:val="right"/>
    </w:pPr>
    <w:rPr>
      <w:rFonts w:ascii="ＭＳ ゴシック" w:eastAsia="ＭＳ ゴシック" w:hAnsi="ＭＳ ゴシック"/>
      <w:color w:val="000000"/>
      <w:kern w:val="0"/>
    </w:rPr>
  </w:style>
  <w:style w:type="character" w:customStyle="1" w:styleId="afa">
    <w:name w:val="結語 (文字)"/>
    <w:basedOn w:val="a0"/>
    <w:link w:val="af9"/>
    <w:uiPriority w:val="9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CEB90-A780-436A-A505-AFA460C6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04300000_syoko-06</cp:lastModifiedBy>
  <cp:revision>14</cp:revision>
  <cp:lastPrinted>2020-12-24T00:37:00Z</cp:lastPrinted>
  <dcterms:created xsi:type="dcterms:W3CDTF">2020-07-02T04:19:00Z</dcterms:created>
  <dcterms:modified xsi:type="dcterms:W3CDTF">2022-03-02T04:30:00Z</dcterms:modified>
</cp:coreProperties>
</file>