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0C8" w:rsidRPr="006340C8" w:rsidRDefault="006340C8" w:rsidP="006340C8">
      <w:pPr>
        <w:rPr>
          <w:rFonts w:ascii="ＭＳ 明朝" w:eastAsia="ＭＳ 明朝" w:hAnsi="ＭＳ 明朝" w:cs="Times New Roman"/>
          <w:color w:val="000000"/>
          <w:kern w:val="0"/>
          <w:szCs w:val="21"/>
        </w:rPr>
      </w:pPr>
    </w:p>
    <w:p w:rsidR="006340C8" w:rsidRPr="006340C8" w:rsidRDefault="006340C8" w:rsidP="006340C8">
      <w:pPr>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様式第３号（第６条関係）</w:t>
      </w:r>
    </w:p>
    <w:p w:rsidR="006340C8" w:rsidRPr="006340C8" w:rsidRDefault="006340C8" w:rsidP="006340C8">
      <w:pPr>
        <w:spacing w:line="360" w:lineRule="auto"/>
        <w:jc w:val="center"/>
        <w:rPr>
          <w:rFonts w:ascii="ＭＳ 明朝" w:eastAsia="ＭＳ 明朝" w:hAnsi="ＭＳ 明朝" w:cs="Times New Roman"/>
          <w:color w:val="000000"/>
          <w:kern w:val="0"/>
          <w:szCs w:val="21"/>
        </w:rPr>
        <w:sectPr w:rsidR="006340C8" w:rsidRPr="006340C8" w:rsidSect="006340C8">
          <w:footerReference w:type="default" r:id="rId4"/>
          <w:pgSz w:w="11906" w:h="16838" w:code="9"/>
          <w:pgMar w:top="567" w:right="851" w:bottom="567" w:left="851" w:header="0" w:footer="397" w:gutter="0"/>
          <w:pgNumType w:start="4"/>
          <w:cols w:space="425"/>
          <w:docGrid w:type="lines" w:linePitch="360"/>
        </w:sectPr>
      </w:pPr>
    </w:p>
    <w:p w:rsidR="006340C8" w:rsidRPr="006340C8" w:rsidRDefault="006340C8" w:rsidP="006340C8">
      <w:pPr>
        <w:spacing w:line="360" w:lineRule="auto"/>
        <w:jc w:val="center"/>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誓　　　約　　　書</w:t>
      </w:r>
    </w:p>
    <w:p w:rsidR="006340C8" w:rsidRPr="006340C8" w:rsidRDefault="006340C8" w:rsidP="006340C8">
      <w:pPr>
        <w:jc w:val="righ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年　　月　　日</w:t>
      </w:r>
    </w:p>
    <w:p w:rsidR="006340C8" w:rsidRPr="006340C8" w:rsidRDefault="006340C8" w:rsidP="006340C8">
      <w:pPr>
        <w:spacing w:line="356" w:lineRule="exac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 xml:space="preserve">　　角田市長　殿</w:t>
      </w:r>
    </w:p>
    <w:p w:rsidR="006340C8" w:rsidRPr="006340C8" w:rsidRDefault="006340C8" w:rsidP="006340C8">
      <w:pPr>
        <w:spacing w:line="356" w:lineRule="exact"/>
        <w:rPr>
          <w:rFonts w:ascii="ＭＳ 明朝" w:eastAsia="ＭＳ 明朝" w:hAnsi="ＭＳ 明朝" w:cs="Times New Roman"/>
          <w:color w:val="000000"/>
          <w:kern w:val="0"/>
          <w:szCs w:val="21"/>
        </w:rPr>
      </w:pPr>
    </w:p>
    <w:tbl>
      <w:tblPr>
        <w:tblpPr w:leftFromText="142" w:rightFromText="142" w:vertAnchor="text" w:horzAnchor="margin" w:tblpXSpec="right" w:tblpY="76"/>
        <w:tblOverlap w:val="never"/>
        <w:tblW w:w="6204" w:type="dxa"/>
        <w:tblLook w:val="04A0" w:firstRow="1" w:lastRow="0" w:firstColumn="1" w:lastColumn="0" w:noHBand="0" w:noVBand="1"/>
      </w:tblPr>
      <w:tblGrid>
        <w:gridCol w:w="1134"/>
        <w:gridCol w:w="5070"/>
      </w:tblGrid>
      <w:tr w:rsidR="006340C8" w:rsidRPr="006340C8" w:rsidTr="00B45B0A">
        <w:tc>
          <w:tcPr>
            <w:tcW w:w="1134" w:type="dxa"/>
            <w:vMerge w:val="restart"/>
            <w:vAlign w:val="center"/>
          </w:tcPr>
          <w:p w:rsidR="006340C8" w:rsidRPr="006340C8" w:rsidRDefault="006340C8" w:rsidP="006340C8">
            <w:pPr>
              <w:ind w:right="120"/>
              <w:jc w:val="righ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事業者</w:t>
            </w:r>
          </w:p>
        </w:tc>
        <w:tc>
          <w:tcPr>
            <w:tcW w:w="5070" w:type="dxa"/>
          </w:tcPr>
          <w:p w:rsidR="006340C8" w:rsidRPr="006340C8" w:rsidRDefault="006340C8" w:rsidP="006340C8">
            <w:pPr>
              <w:spacing w:line="276" w:lineRule="auto"/>
              <w:ind w:right="120"/>
              <w:jc w:val="lef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所在地（住所）</w:t>
            </w:r>
          </w:p>
          <w:p w:rsidR="006340C8" w:rsidRPr="006340C8" w:rsidRDefault="006340C8" w:rsidP="006340C8">
            <w:pPr>
              <w:spacing w:line="276" w:lineRule="auto"/>
              <w:ind w:right="120"/>
              <w:jc w:val="lef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w:t>
            </w:r>
          </w:p>
          <w:p w:rsidR="006340C8" w:rsidRPr="006340C8" w:rsidRDefault="006340C8" w:rsidP="006340C8">
            <w:pPr>
              <w:spacing w:line="276" w:lineRule="auto"/>
              <w:ind w:right="120"/>
              <w:jc w:val="left"/>
              <w:rPr>
                <w:rFonts w:ascii="ＭＳ 明朝" w:eastAsia="ＭＳ 明朝" w:hAnsi="ＭＳ 明朝" w:cs="Times New Roman"/>
                <w:color w:val="000000"/>
                <w:kern w:val="0"/>
                <w:szCs w:val="21"/>
              </w:rPr>
            </w:pPr>
          </w:p>
        </w:tc>
      </w:tr>
      <w:tr w:rsidR="006340C8" w:rsidRPr="006340C8" w:rsidTr="00B45B0A">
        <w:tc>
          <w:tcPr>
            <w:tcW w:w="1134" w:type="dxa"/>
            <w:vMerge/>
          </w:tcPr>
          <w:p w:rsidR="006340C8" w:rsidRPr="006340C8" w:rsidRDefault="006340C8" w:rsidP="006340C8">
            <w:pPr>
              <w:ind w:right="120"/>
              <w:jc w:val="left"/>
              <w:rPr>
                <w:rFonts w:ascii="ＭＳ 明朝" w:eastAsia="ＭＳ 明朝" w:hAnsi="ＭＳ 明朝" w:cs="Times New Roman"/>
                <w:color w:val="000000"/>
                <w:kern w:val="0"/>
                <w:szCs w:val="21"/>
              </w:rPr>
            </w:pPr>
          </w:p>
        </w:tc>
        <w:tc>
          <w:tcPr>
            <w:tcW w:w="5070" w:type="dxa"/>
          </w:tcPr>
          <w:p w:rsidR="006340C8" w:rsidRPr="006340C8" w:rsidRDefault="006340C8" w:rsidP="006340C8">
            <w:pPr>
              <w:spacing w:line="276" w:lineRule="auto"/>
              <w:ind w:right="120"/>
              <w:jc w:val="lef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名称</w:t>
            </w:r>
          </w:p>
        </w:tc>
      </w:tr>
      <w:tr w:rsidR="006340C8" w:rsidRPr="006340C8" w:rsidTr="00B45B0A">
        <w:tc>
          <w:tcPr>
            <w:tcW w:w="1134" w:type="dxa"/>
            <w:vMerge w:val="restart"/>
            <w:vAlign w:val="center"/>
          </w:tcPr>
          <w:p w:rsidR="006340C8" w:rsidRPr="006340C8" w:rsidRDefault="006340C8" w:rsidP="006340C8">
            <w:pPr>
              <w:ind w:right="120"/>
              <w:jc w:val="righ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代表者</w:t>
            </w:r>
          </w:p>
        </w:tc>
        <w:tc>
          <w:tcPr>
            <w:tcW w:w="5070" w:type="dxa"/>
          </w:tcPr>
          <w:p w:rsidR="006340C8" w:rsidRPr="006340C8" w:rsidRDefault="006340C8" w:rsidP="006340C8">
            <w:pPr>
              <w:spacing w:line="276" w:lineRule="auto"/>
              <w:ind w:right="120"/>
              <w:jc w:val="left"/>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役職</w:t>
            </w:r>
          </w:p>
        </w:tc>
      </w:tr>
      <w:tr w:rsidR="006340C8" w:rsidRPr="006340C8" w:rsidTr="00B45B0A">
        <w:trPr>
          <w:trHeight w:val="711"/>
        </w:trPr>
        <w:tc>
          <w:tcPr>
            <w:tcW w:w="1134" w:type="dxa"/>
            <w:vMerge/>
          </w:tcPr>
          <w:p w:rsidR="006340C8" w:rsidRPr="006340C8" w:rsidRDefault="006340C8" w:rsidP="006340C8">
            <w:pPr>
              <w:ind w:right="120"/>
              <w:jc w:val="left"/>
              <w:rPr>
                <w:rFonts w:ascii="ＭＳ 明朝" w:eastAsia="ＭＳ 明朝" w:hAnsi="ＭＳ 明朝" w:cs="Times New Roman"/>
                <w:color w:val="000000"/>
                <w:kern w:val="0"/>
                <w:szCs w:val="21"/>
              </w:rPr>
            </w:pPr>
          </w:p>
        </w:tc>
        <w:tc>
          <w:tcPr>
            <w:tcW w:w="5070" w:type="dxa"/>
            <w:vAlign w:val="center"/>
          </w:tcPr>
          <w:p w:rsidR="006340C8" w:rsidRPr="006340C8" w:rsidRDefault="006340C8" w:rsidP="006340C8">
            <w:pPr>
              <w:spacing w:line="276" w:lineRule="auto"/>
              <w:ind w:right="120"/>
              <w:rPr>
                <w:rFonts w:ascii="ＭＳ 明朝" w:eastAsia="ＭＳ 明朝" w:hAnsi="ＭＳ 明朝" w:cs="Times New Roman"/>
                <w:color w:val="000000"/>
                <w:kern w:val="0"/>
                <w:sz w:val="16"/>
                <w:szCs w:val="16"/>
              </w:rPr>
            </w:pPr>
            <w:r w:rsidRPr="006340C8">
              <w:rPr>
                <w:rFonts w:ascii="ＭＳ 明朝" w:eastAsia="ＭＳ 明朝" w:hAnsi="ＭＳ 明朝" w:cs="Times New Roman" w:hint="eastAsia"/>
                <w:color w:val="000000"/>
                <w:kern w:val="0"/>
                <w:sz w:val="16"/>
                <w:szCs w:val="16"/>
              </w:rPr>
              <w:t>ふりがな</w:t>
            </w:r>
          </w:p>
          <w:p w:rsidR="006340C8" w:rsidRPr="006340C8" w:rsidRDefault="006340C8" w:rsidP="006340C8">
            <w:pPr>
              <w:spacing w:line="276" w:lineRule="auto"/>
              <w:ind w:right="120"/>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 xml:space="preserve">氏名　　　　　　　　　　　　　　　</w:t>
            </w:r>
          </w:p>
        </w:tc>
      </w:tr>
      <w:tr w:rsidR="006340C8" w:rsidRPr="006340C8" w:rsidTr="00B45B0A">
        <w:trPr>
          <w:trHeight w:val="423"/>
        </w:trPr>
        <w:tc>
          <w:tcPr>
            <w:tcW w:w="1134" w:type="dxa"/>
            <w:vMerge/>
          </w:tcPr>
          <w:p w:rsidR="006340C8" w:rsidRPr="006340C8" w:rsidRDefault="006340C8" w:rsidP="006340C8">
            <w:pPr>
              <w:ind w:right="120"/>
              <w:jc w:val="left"/>
              <w:rPr>
                <w:rFonts w:ascii="ＭＳ 明朝" w:eastAsia="ＭＳ 明朝" w:hAnsi="ＭＳ 明朝" w:cs="Times New Roman"/>
                <w:color w:val="000000"/>
                <w:kern w:val="0"/>
                <w:szCs w:val="21"/>
              </w:rPr>
            </w:pPr>
          </w:p>
        </w:tc>
        <w:tc>
          <w:tcPr>
            <w:tcW w:w="5070" w:type="dxa"/>
            <w:vAlign w:val="center"/>
          </w:tcPr>
          <w:p w:rsidR="006340C8" w:rsidRPr="006340C8" w:rsidRDefault="006340C8" w:rsidP="006340C8">
            <w:pPr>
              <w:ind w:right="120"/>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生年月日　　　　年　　　月　　　日</w:t>
            </w:r>
          </w:p>
        </w:tc>
      </w:tr>
      <w:tr w:rsidR="006340C8" w:rsidRPr="006340C8" w:rsidTr="00B45B0A">
        <w:trPr>
          <w:trHeight w:val="423"/>
        </w:trPr>
        <w:tc>
          <w:tcPr>
            <w:tcW w:w="1134" w:type="dxa"/>
            <w:vMerge/>
          </w:tcPr>
          <w:p w:rsidR="006340C8" w:rsidRPr="006340C8" w:rsidRDefault="006340C8" w:rsidP="006340C8">
            <w:pPr>
              <w:ind w:right="120"/>
              <w:jc w:val="left"/>
              <w:rPr>
                <w:rFonts w:ascii="ＭＳ 明朝" w:eastAsia="ＭＳ 明朝" w:hAnsi="ＭＳ 明朝" w:cs="Times New Roman"/>
                <w:color w:val="000000"/>
                <w:kern w:val="0"/>
                <w:szCs w:val="21"/>
              </w:rPr>
            </w:pPr>
          </w:p>
        </w:tc>
        <w:tc>
          <w:tcPr>
            <w:tcW w:w="5070" w:type="dxa"/>
            <w:vAlign w:val="center"/>
          </w:tcPr>
          <w:p w:rsidR="006340C8" w:rsidRPr="006340C8" w:rsidRDefault="006340C8" w:rsidP="006340C8">
            <w:pPr>
              <w:ind w:right="120"/>
              <w:rPr>
                <w:rFonts w:ascii="ＭＳ 明朝" w:eastAsia="ＭＳ 明朝" w:hAnsi="ＭＳ 明朝" w:cs="Times New Roman"/>
                <w:color w:val="000000"/>
                <w:kern w:val="0"/>
                <w:szCs w:val="21"/>
              </w:rPr>
            </w:pPr>
          </w:p>
        </w:tc>
      </w:tr>
    </w:tbl>
    <w:p w:rsidR="006340C8" w:rsidRPr="006340C8" w:rsidRDefault="006340C8" w:rsidP="006340C8">
      <w:pPr>
        <w:spacing w:line="356" w:lineRule="exact"/>
        <w:jc w:val="righ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rPr>
          <w:rFonts w:ascii="ＭＳ 明朝" w:eastAsia="ＭＳ 明朝" w:hAnsi="ＭＳ 明朝" w:cs="Times New Roman"/>
          <w:color w:val="000000"/>
          <w:kern w:val="0"/>
          <w:szCs w:val="21"/>
        </w:rPr>
      </w:pPr>
    </w:p>
    <w:p w:rsidR="006340C8" w:rsidRPr="006340C8" w:rsidRDefault="006340C8" w:rsidP="006340C8">
      <w:pPr>
        <w:spacing w:line="356" w:lineRule="exact"/>
        <w:ind w:rightChars="-57" w:right="-123" w:firstLineChars="100" w:firstLine="215"/>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私は、角田市運送事業者等事業継続支援金の交付申請に関して、下記のとおり誓約します。</w:t>
      </w:r>
    </w:p>
    <w:p w:rsidR="006340C8" w:rsidRPr="006340C8" w:rsidRDefault="006340C8" w:rsidP="006340C8">
      <w:pPr>
        <w:spacing w:beforeLines="50" w:before="189" w:line="356" w:lineRule="exact"/>
        <w:ind w:firstLineChars="100" w:firstLine="215"/>
        <w:jc w:val="center"/>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記</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１　支援金の申請に関し、全ての申請要件を満たしています。もし、虚偽が判明した場合は、交付決定の取消しや支援金の返還等に応じます。</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２　角田市から報告・立入検査等の求めがあった場合は、これに応じます。</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３　申請内容に不正があった場合など、必要がある場合には、支援金の交付を受けた事業者名や対象施設名などの情報が公表されることに同意します。</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４　申請書類及び添付書類の内容について、税務情報として使用することに同意します。</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５　業種に係る営業に必要な許可等を全て有しており、支援金の交付申請に当たりそれを証明する書類を添付しています。</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６　代表者、役員又は使用人その他の従業員等が、暴力団員による不当な行為の防止等に関する法律（平成３年法律第７７号）第２条第６号に規定する暴力団員に該当せず、かつ、将来にわたっても該当しません。</w:t>
      </w: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p>
    <w:p w:rsidR="006340C8" w:rsidRPr="006340C8" w:rsidRDefault="006340C8" w:rsidP="006340C8">
      <w:pPr>
        <w:spacing w:line="356" w:lineRule="exact"/>
        <w:ind w:left="213" w:hangingChars="99" w:hanging="213"/>
        <w:rPr>
          <w:rFonts w:ascii="ＭＳ 明朝" w:eastAsia="ＭＳ 明朝" w:hAnsi="ＭＳ 明朝" w:cs="Times New Roman"/>
          <w:color w:val="000000"/>
          <w:kern w:val="0"/>
          <w:szCs w:val="21"/>
        </w:rPr>
      </w:pPr>
      <w:r w:rsidRPr="006340C8">
        <w:rPr>
          <w:rFonts w:ascii="ＭＳ 明朝" w:eastAsia="ＭＳ 明朝" w:hAnsi="ＭＳ 明朝" w:cs="Times New Roman" w:hint="eastAsia"/>
          <w:color w:val="000000"/>
          <w:kern w:val="0"/>
          <w:szCs w:val="21"/>
        </w:rPr>
        <w:t>７　申請書類及び添付書類の内容について、角田市が行政機関や警察等に確認等を行うことに同意します。</w:t>
      </w:r>
    </w:p>
    <w:p w:rsidR="005A4F89" w:rsidRPr="006340C8" w:rsidRDefault="005A4F89" w:rsidP="006340C8">
      <w:pPr>
        <w:ind w:rightChars="250" w:right="538"/>
      </w:pPr>
      <w:bookmarkStart w:id="0" w:name="_GoBack"/>
      <w:bookmarkEnd w:id="0"/>
    </w:p>
    <w:sectPr w:rsidR="005A4F89" w:rsidRPr="006340C8" w:rsidSect="006340C8">
      <w:footerReference w:type="default" r:id="rId5"/>
      <w:type w:val="continuous"/>
      <w:pgSz w:w="11906" w:h="16838" w:code="9"/>
      <w:pgMar w:top="567" w:right="851" w:bottom="567" w:left="851" w:header="851" w:footer="454" w:gutter="0"/>
      <w:pgNumType w:start="1"/>
      <w:cols w:space="425"/>
      <w:docGrid w:type="linesAndChars" w:linePitch="378"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FF" w:rsidRPr="002E3194" w:rsidRDefault="006340C8" w:rsidP="002E319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FF" w:rsidRDefault="006340C8" w:rsidP="002E3194">
    <w:pPr>
      <w:pStyle w:val="a3"/>
    </w:pPr>
  </w:p>
  <w:p w:rsidR="009462FF" w:rsidRPr="00376931" w:rsidRDefault="006340C8" w:rsidP="003F139D">
    <w:pPr>
      <w:pStyle w:val="a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0E"/>
    <w:rsid w:val="001A370E"/>
    <w:rsid w:val="005A4F89"/>
    <w:rsid w:val="00634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CE97D4-E8BF-42E6-8E06-3E4CBA5F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40C8"/>
    <w:pPr>
      <w:tabs>
        <w:tab w:val="center" w:pos="4252"/>
        <w:tab w:val="right" w:pos="8504"/>
      </w:tabs>
      <w:snapToGrid w:val="0"/>
    </w:pPr>
    <w:rPr>
      <w:rFonts w:cs="Times New Roman"/>
    </w:rPr>
  </w:style>
  <w:style w:type="character" w:customStyle="1" w:styleId="a4">
    <w:name w:val="フッター (文字)"/>
    <w:basedOn w:val="a0"/>
    <w:link w:val="a3"/>
    <w:uiPriority w:val="99"/>
    <w:rsid w:val="006340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04300000_syoko-10</dc:creator>
  <cp:keywords/>
  <dc:description/>
  <cp:lastModifiedBy>04300000_syoko-10</cp:lastModifiedBy>
  <cp:revision>2</cp:revision>
  <dcterms:created xsi:type="dcterms:W3CDTF">2022-09-29T01:03:00Z</dcterms:created>
  <dcterms:modified xsi:type="dcterms:W3CDTF">2022-09-29T01:08:00Z</dcterms:modified>
</cp:coreProperties>
</file>