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F40" w14:textId="77777777" w:rsidR="005A736F" w:rsidRDefault="005A736F"/>
    <w:p w14:paraId="5569F266" w14:textId="77777777" w:rsidR="005A736F" w:rsidRDefault="005A736F"/>
    <w:p w14:paraId="5C851F79" w14:textId="77777777" w:rsidR="005A736F" w:rsidRDefault="005A736F"/>
    <w:p w14:paraId="7A155ECA" w14:textId="77777777" w:rsidR="00ED20CD" w:rsidRDefault="00ED20CD"/>
    <w:p w14:paraId="20E25290" w14:textId="77777777" w:rsidR="00ED20CD" w:rsidRDefault="00ED20CD"/>
    <w:p w14:paraId="25861670" w14:textId="78425FF3" w:rsidR="005A736F" w:rsidRDefault="00DC781E" w:rsidP="003A58E6">
      <w:pPr>
        <w:jc w:val="center"/>
        <w:rPr>
          <w:sz w:val="32"/>
          <w:szCs w:val="32"/>
        </w:rPr>
      </w:pPr>
      <w:r>
        <w:rPr>
          <w:rFonts w:hint="eastAsia"/>
          <w:sz w:val="32"/>
          <w:szCs w:val="32"/>
        </w:rPr>
        <w:t>角田市</w:t>
      </w:r>
      <w:r w:rsidR="005A736F" w:rsidRPr="003A58E6">
        <w:rPr>
          <w:rFonts w:hint="eastAsia"/>
          <w:sz w:val="32"/>
          <w:szCs w:val="32"/>
        </w:rPr>
        <w:t>特別簡易型総合評価落札方式</w:t>
      </w:r>
    </w:p>
    <w:p w14:paraId="24177C0A" w14:textId="77777777" w:rsidR="005A736F" w:rsidRPr="003A58E6" w:rsidRDefault="005A736F" w:rsidP="003A58E6">
      <w:pPr>
        <w:jc w:val="center"/>
        <w:rPr>
          <w:sz w:val="32"/>
          <w:szCs w:val="32"/>
        </w:rPr>
      </w:pPr>
    </w:p>
    <w:p w14:paraId="33FE4BB3" w14:textId="55F94D8E" w:rsidR="005A736F" w:rsidRPr="00B80DFE" w:rsidRDefault="005A736F" w:rsidP="003A58E6">
      <w:pPr>
        <w:jc w:val="center"/>
        <w:rPr>
          <w:sz w:val="32"/>
          <w:szCs w:val="32"/>
        </w:rPr>
      </w:pPr>
      <w:r w:rsidRPr="003A58E6">
        <w:rPr>
          <w:rFonts w:hint="eastAsia"/>
          <w:sz w:val="32"/>
          <w:szCs w:val="32"/>
        </w:rPr>
        <w:t>落</w:t>
      </w:r>
      <w:r>
        <w:rPr>
          <w:rFonts w:hint="eastAsia"/>
          <w:sz w:val="32"/>
          <w:szCs w:val="32"/>
        </w:rPr>
        <w:t xml:space="preserve">　</w:t>
      </w:r>
      <w:r w:rsidRPr="003A58E6">
        <w:rPr>
          <w:rFonts w:hint="eastAsia"/>
          <w:sz w:val="32"/>
          <w:szCs w:val="32"/>
        </w:rPr>
        <w:t>札</w:t>
      </w:r>
      <w:r>
        <w:rPr>
          <w:rFonts w:hint="eastAsia"/>
          <w:sz w:val="32"/>
          <w:szCs w:val="32"/>
        </w:rPr>
        <w:t xml:space="preserve">　</w:t>
      </w:r>
      <w:r w:rsidRPr="003A58E6">
        <w:rPr>
          <w:rFonts w:hint="eastAsia"/>
          <w:sz w:val="32"/>
          <w:szCs w:val="32"/>
        </w:rPr>
        <w:t>者</w:t>
      </w:r>
      <w:r>
        <w:rPr>
          <w:rFonts w:hint="eastAsia"/>
          <w:sz w:val="32"/>
          <w:szCs w:val="32"/>
        </w:rPr>
        <w:t xml:space="preserve">　</w:t>
      </w:r>
      <w:r w:rsidRPr="003A58E6">
        <w:rPr>
          <w:rFonts w:hint="eastAsia"/>
          <w:sz w:val="32"/>
          <w:szCs w:val="32"/>
        </w:rPr>
        <w:t>決</w:t>
      </w:r>
      <w:r>
        <w:rPr>
          <w:rFonts w:hint="eastAsia"/>
          <w:sz w:val="32"/>
          <w:szCs w:val="32"/>
        </w:rPr>
        <w:t xml:space="preserve">　</w:t>
      </w:r>
      <w:r w:rsidRPr="003A58E6">
        <w:rPr>
          <w:rFonts w:hint="eastAsia"/>
          <w:sz w:val="32"/>
          <w:szCs w:val="32"/>
        </w:rPr>
        <w:t>定</w:t>
      </w:r>
      <w:r>
        <w:rPr>
          <w:rFonts w:hint="eastAsia"/>
          <w:sz w:val="32"/>
          <w:szCs w:val="32"/>
        </w:rPr>
        <w:t xml:space="preserve">　</w:t>
      </w:r>
      <w:r w:rsidRPr="003A58E6">
        <w:rPr>
          <w:rFonts w:hint="eastAsia"/>
          <w:sz w:val="32"/>
          <w:szCs w:val="32"/>
        </w:rPr>
        <w:t>基</w:t>
      </w:r>
      <w:r>
        <w:rPr>
          <w:rFonts w:hint="eastAsia"/>
          <w:sz w:val="32"/>
          <w:szCs w:val="32"/>
        </w:rPr>
        <w:t xml:space="preserve">　</w:t>
      </w:r>
      <w:r w:rsidRPr="003A58E6">
        <w:rPr>
          <w:rFonts w:hint="eastAsia"/>
          <w:sz w:val="32"/>
          <w:szCs w:val="32"/>
        </w:rPr>
        <w:t>準</w:t>
      </w:r>
    </w:p>
    <w:p w14:paraId="3DAAD11E" w14:textId="77777777" w:rsidR="005A736F" w:rsidRDefault="005A736F"/>
    <w:p w14:paraId="5D25437D" w14:textId="1A5F756E" w:rsidR="005A736F" w:rsidRPr="00CA08DD" w:rsidRDefault="00CA08DD" w:rsidP="00CA08DD">
      <w:pPr>
        <w:jc w:val="center"/>
        <w:rPr>
          <w:b/>
          <w:sz w:val="24"/>
          <w:szCs w:val="24"/>
        </w:rPr>
      </w:pPr>
      <w:r w:rsidRPr="00CA08DD">
        <w:rPr>
          <w:rFonts w:hint="eastAsia"/>
          <w:b/>
          <w:sz w:val="24"/>
          <w:szCs w:val="24"/>
        </w:rPr>
        <w:t>【</w:t>
      </w:r>
      <w:r w:rsidR="00764CC6" w:rsidRPr="00764CC6">
        <w:rPr>
          <w:rFonts w:hint="eastAsia"/>
          <w:b/>
          <w:sz w:val="24"/>
          <w:szCs w:val="24"/>
        </w:rPr>
        <w:t>令和７年度　角田市総合保健福祉センター大規模改修（建築）工事</w:t>
      </w:r>
      <w:r w:rsidRPr="00CA08DD">
        <w:rPr>
          <w:rFonts w:hint="eastAsia"/>
          <w:b/>
          <w:sz w:val="24"/>
          <w:szCs w:val="24"/>
        </w:rPr>
        <w:t>】</w:t>
      </w:r>
    </w:p>
    <w:p w14:paraId="799AF935" w14:textId="77777777" w:rsidR="005A736F" w:rsidRDefault="005A736F"/>
    <w:p w14:paraId="49576E8C" w14:textId="77777777" w:rsidR="005A736F" w:rsidRDefault="005A736F"/>
    <w:p w14:paraId="3A38DA49" w14:textId="77777777" w:rsidR="005A736F" w:rsidRDefault="005A736F"/>
    <w:p w14:paraId="321AEBCD" w14:textId="77777777" w:rsidR="005A736F" w:rsidRDefault="005A736F"/>
    <w:p w14:paraId="4DD4E3AD" w14:textId="77777777" w:rsidR="005A736F" w:rsidRDefault="005A736F"/>
    <w:p w14:paraId="7B2F3345" w14:textId="77777777" w:rsidR="005A736F" w:rsidRDefault="005A736F"/>
    <w:p w14:paraId="5CCECC96" w14:textId="77777777" w:rsidR="005A736F" w:rsidRDefault="005A736F"/>
    <w:p w14:paraId="048B6D57" w14:textId="77777777" w:rsidR="005A736F" w:rsidRPr="00F07000" w:rsidRDefault="005A736F"/>
    <w:p w14:paraId="73EE43B9" w14:textId="77777777" w:rsidR="005A736F" w:rsidRDefault="005A736F"/>
    <w:p w14:paraId="16A8F4FD" w14:textId="77777777" w:rsidR="005A736F" w:rsidRDefault="005A736F"/>
    <w:p w14:paraId="6ACB4D39" w14:textId="77777777" w:rsidR="005A736F" w:rsidRDefault="005A736F"/>
    <w:p w14:paraId="145E7035" w14:textId="77777777" w:rsidR="005A736F" w:rsidRPr="004D1654" w:rsidRDefault="005A736F"/>
    <w:p w14:paraId="06035555" w14:textId="77777777" w:rsidR="005A736F" w:rsidRPr="00AE43B1" w:rsidRDefault="005A736F"/>
    <w:p w14:paraId="48ED5A92" w14:textId="77777777" w:rsidR="005A736F" w:rsidRDefault="005A736F"/>
    <w:p w14:paraId="54B871D3" w14:textId="77777777" w:rsidR="005A736F" w:rsidRDefault="005A736F"/>
    <w:p w14:paraId="42F37CE0" w14:textId="77777777" w:rsidR="005A736F" w:rsidRDefault="005A736F"/>
    <w:p w14:paraId="120A7352" w14:textId="1F73D6A5" w:rsidR="005A736F" w:rsidRDefault="00B955F0" w:rsidP="003A58E6">
      <w:pPr>
        <w:jc w:val="center"/>
        <w:rPr>
          <w:sz w:val="28"/>
          <w:szCs w:val="28"/>
        </w:rPr>
      </w:pPr>
      <w:r>
        <w:rPr>
          <w:rFonts w:hint="eastAsia"/>
          <w:sz w:val="28"/>
          <w:szCs w:val="28"/>
        </w:rPr>
        <w:t>令和</w:t>
      </w:r>
      <w:r w:rsidR="00F07000">
        <w:rPr>
          <w:rFonts w:hint="eastAsia"/>
          <w:sz w:val="28"/>
          <w:szCs w:val="28"/>
        </w:rPr>
        <w:t>7</w:t>
      </w:r>
      <w:r w:rsidR="00CA08DD">
        <w:rPr>
          <w:rFonts w:hint="eastAsia"/>
          <w:sz w:val="28"/>
          <w:szCs w:val="28"/>
        </w:rPr>
        <w:t>年</w:t>
      </w:r>
      <w:r w:rsidR="008019A6">
        <w:rPr>
          <w:rFonts w:hint="eastAsia"/>
          <w:sz w:val="28"/>
          <w:szCs w:val="28"/>
        </w:rPr>
        <w:t>8</w:t>
      </w:r>
      <w:r w:rsidR="005A736F" w:rsidRPr="003A58E6">
        <w:rPr>
          <w:rFonts w:hint="eastAsia"/>
          <w:sz w:val="28"/>
          <w:szCs w:val="28"/>
        </w:rPr>
        <w:t>月</w:t>
      </w:r>
    </w:p>
    <w:p w14:paraId="35F6D161" w14:textId="77777777" w:rsidR="005A736F" w:rsidRPr="003A58E6" w:rsidRDefault="005A736F" w:rsidP="003A58E6">
      <w:pPr>
        <w:jc w:val="center"/>
        <w:rPr>
          <w:sz w:val="28"/>
          <w:szCs w:val="28"/>
        </w:rPr>
      </w:pPr>
    </w:p>
    <w:p w14:paraId="58CB3FBE" w14:textId="6A248CB9" w:rsidR="005A736F" w:rsidRPr="003A58E6" w:rsidRDefault="00CA08DD" w:rsidP="00CA08DD">
      <w:pPr>
        <w:jc w:val="center"/>
        <w:rPr>
          <w:sz w:val="28"/>
          <w:szCs w:val="28"/>
        </w:rPr>
      </w:pPr>
      <w:r>
        <w:rPr>
          <w:rFonts w:hint="eastAsia"/>
          <w:sz w:val="28"/>
          <w:szCs w:val="28"/>
        </w:rPr>
        <w:t>宮城県</w:t>
      </w:r>
      <w:r w:rsidR="009E7A71">
        <w:rPr>
          <w:rFonts w:hint="eastAsia"/>
          <w:sz w:val="28"/>
          <w:szCs w:val="28"/>
        </w:rPr>
        <w:t>角田市</w:t>
      </w:r>
    </w:p>
    <w:p w14:paraId="08593D22" w14:textId="77777777" w:rsidR="005A736F" w:rsidRPr="00CA08DD" w:rsidRDefault="005A736F"/>
    <w:p w14:paraId="628B0469" w14:textId="77777777" w:rsidR="005A736F" w:rsidRDefault="005A736F"/>
    <w:p w14:paraId="0A351FCB" w14:textId="77777777" w:rsidR="005A736F" w:rsidRDefault="005A736F"/>
    <w:p w14:paraId="33115496" w14:textId="77777777" w:rsidR="005A736F" w:rsidRDefault="005A736F"/>
    <w:p w14:paraId="3AE6CDEB" w14:textId="77777777" w:rsidR="00CA08DD" w:rsidRDefault="00CA08DD"/>
    <w:p w14:paraId="43767887" w14:textId="77777777" w:rsidR="006951FB" w:rsidRDefault="006951FB"/>
    <w:p w14:paraId="32FAA9D0" w14:textId="77777777" w:rsidR="006951FB" w:rsidRDefault="006951FB"/>
    <w:p w14:paraId="55515113" w14:textId="77777777" w:rsidR="005A736F" w:rsidRDefault="005A736F">
      <w:r>
        <w:rPr>
          <w:rFonts w:hint="eastAsia"/>
        </w:rPr>
        <w:lastRenderedPageBreak/>
        <w:t>１．総則</w:t>
      </w:r>
    </w:p>
    <w:p w14:paraId="2BA02ECE" w14:textId="681BCEC8" w:rsidR="005A736F" w:rsidRDefault="00D37B79">
      <w:r>
        <w:rPr>
          <w:rFonts w:hint="eastAsia"/>
        </w:rPr>
        <w:t xml:space="preserve">　</w:t>
      </w:r>
      <w:bookmarkStart w:id="0" w:name="_Hlk141612382"/>
      <w:r>
        <w:rPr>
          <w:rFonts w:hint="eastAsia"/>
        </w:rPr>
        <w:t>本基準は、</w:t>
      </w:r>
      <w:r w:rsidR="009E7A71">
        <w:rPr>
          <w:rFonts w:hint="eastAsia"/>
        </w:rPr>
        <w:t>角田市</w:t>
      </w:r>
      <w:r w:rsidR="005A736F">
        <w:rPr>
          <w:rFonts w:hint="eastAsia"/>
        </w:rPr>
        <w:t>が発注する工事における請負者の選定を、特別簡易型総合評価落札方式で実施するにあたっての基準を示すもので</w:t>
      </w:r>
      <w:bookmarkEnd w:id="0"/>
      <w:r w:rsidR="005A736F">
        <w:rPr>
          <w:rFonts w:hint="eastAsia"/>
        </w:rPr>
        <w:t>ある。</w:t>
      </w:r>
    </w:p>
    <w:p w14:paraId="3B3053B4" w14:textId="77777777" w:rsidR="005A736F" w:rsidRDefault="005A736F"/>
    <w:p w14:paraId="4807E314" w14:textId="77777777" w:rsidR="005A736F" w:rsidRDefault="005A736F">
      <w:bookmarkStart w:id="1" w:name="_Hlk141612438"/>
      <w:r>
        <w:rPr>
          <w:rFonts w:hint="eastAsia"/>
        </w:rPr>
        <w:t>２．総合評価点の算定方法</w:t>
      </w:r>
    </w:p>
    <w:p w14:paraId="719F4310" w14:textId="77777777" w:rsidR="005A736F" w:rsidRDefault="005A736F">
      <w:r>
        <w:rPr>
          <w:rFonts w:hint="eastAsia"/>
        </w:rPr>
        <w:t xml:space="preserve">　</w:t>
      </w:r>
      <w:r>
        <w:t>(1)</w:t>
      </w:r>
      <w:bookmarkStart w:id="2" w:name="_Hlk141614348"/>
      <w:r>
        <w:rPr>
          <w:rFonts w:hint="eastAsia"/>
        </w:rPr>
        <w:t>総合評価は、入札参加者のうち、次のいずれの要件も満たす者を対象に行う。</w:t>
      </w:r>
    </w:p>
    <w:p w14:paraId="05DCC3FD" w14:textId="77777777" w:rsidR="005A736F" w:rsidRDefault="005A736F">
      <w:r>
        <w:rPr>
          <w:rFonts w:hint="eastAsia"/>
        </w:rPr>
        <w:t xml:space="preserve">　　ア　入札参加者が公告に定めた必要な用件を満たし、無効でない者。</w:t>
      </w:r>
    </w:p>
    <w:p w14:paraId="0157681A" w14:textId="77777777" w:rsidR="005A736F" w:rsidRDefault="005A736F" w:rsidP="006951FB">
      <w:pPr>
        <w:ind w:left="687" w:hangingChars="299" w:hanging="687"/>
      </w:pPr>
      <w:r>
        <w:rPr>
          <w:rFonts w:hint="eastAsia"/>
        </w:rPr>
        <w:t xml:space="preserve">　　イ　価格以外の評価を行うため、入札公告で定めた技術等の資料（以下「総合評価技術資料」という。）を提出した者。</w:t>
      </w:r>
    </w:p>
    <w:p w14:paraId="114160D9" w14:textId="77777777" w:rsidR="005A736F" w:rsidRDefault="005A736F" w:rsidP="006951FB">
      <w:pPr>
        <w:ind w:left="689" w:hangingChars="300" w:hanging="689"/>
      </w:pPr>
      <w:r>
        <w:rPr>
          <w:rFonts w:hint="eastAsia"/>
        </w:rPr>
        <w:t xml:space="preserve">　　ウ　入札価格が予定価格の制限の範囲内</w:t>
      </w:r>
      <w:r w:rsidR="00C37116">
        <w:rPr>
          <w:rFonts w:hint="eastAsia"/>
        </w:rPr>
        <w:t>である者。</w:t>
      </w:r>
      <w:r w:rsidR="00C37116" w:rsidRPr="009231F1">
        <w:rPr>
          <w:rFonts w:hint="eastAsia"/>
        </w:rPr>
        <w:t>ただし、調査基準価格と失格基準価格の範囲内であるものについては、低入札価格調査により、総合評価対象者として認めた者</w:t>
      </w:r>
      <w:bookmarkEnd w:id="2"/>
      <w:r w:rsidR="00C37116" w:rsidRPr="00C37116">
        <w:rPr>
          <w:rFonts w:hint="eastAsia"/>
          <w:b/>
          <w:bCs/>
        </w:rPr>
        <w:t>。</w:t>
      </w:r>
    </w:p>
    <w:p w14:paraId="142D2F8A" w14:textId="77777777" w:rsidR="005A736F" w:rsidRDefault="005A736F" w:rsidP="006951FB">
      <w:pPr>
        <w:ind w:left="689" w:hangingChars="300" w:hanging="689"/>
      </w:pPr>
    </w:p>
    <w:p w14:paraId="248583C9" w14:textId="77777777" w:rsidR="005A736F" w:rsidRDefault="005A736F" w:rsidP="006951FB">
      <w:pPr>
        <w:ind w:left="689" w:hangingChars="300" w:hanging="689"/>
      </w:pPr>
      <w:r>
        <w:rPr>
          <w:rFonts w:hint="eastAsia"/>
        </w:rPr>
        <w:t xml:space="preserve">　</w:t>
      </w:r>
      <w:r>
        <w:t>(2)</w:t>
      </w:r>
      <w:r>
        <w:rPr>
          <w:rFonts w:hint="eastAsia"/>
        </w:rPr>
        <w:t>総合評価点は、次の算式により算定する。</w:t>
      </w:r>
    </w:p>
    <w:p w14:paraId="311D6C28" w14:textId="77777777" w:rsidR="005A736F" w:rsidRDefault="005A736F" w:rsidP="006951FB">
      <w:pPr>
        <w:ind w:left="689" w:hangingChars="300" w:hanging="689"/>
      </w:pPr>
      <w:r>
        <w:rPr>
          <w:rFonts w:hint="eastAsia"/>
        </w:rPr>
        <w:t xml:space="preserve">　　総合評価点＝価格評価点＋価格以外の評価点</w:t>
      </w:r>
    </w:p>
    <w:p w14:paraId="50CB0A37" w14:textId="77777777" w:rsidR="005A736F" w:rsidRDefault="005A736F" w:rsidP="006951FB">
      <w:pPr>
        <w:ind w:left="689" w:hangingChars="300" w:hanging="689"/>
      </w:pPr>
    </w:p>
    <w:p w14:paraId="1853D3B6" w14:textId="77777777" w:rsidR="005A736F" w:rsidRDefault="005A736F" w:rsidP="006951FB">
      <w:pPr>
        <w:ind w:left="689" w:hangingChars="300" w:hanging="689"/>
      </w:pPr>
      <w:r>
        <w:rPr>
          <w:rFonts w:hint="eastAsia"/>
        </w:rPr>
        <w:t xml:space="preserve">　</w:t>
      </w:r>
      <w:r>
        <w:t>(3)</w:t>
      </w:r>
      <w:r>
        <w:rPr>
          <w:rFonts w:hint="eastAsia"/>
        </w:rPr>
        <w:t>価格評価点と価格以外の評価点の配点は、次のとおりとする。</w:t>
      </w:r>
    </w:p>
    <w:p w14:paraId="62EDA251" w14:textId="77777777" w:rsidR="005A736F" w:rsidRDefault="005A736F" w:rsidP="006951FB">
      <w:pPr>
        <w:ind w:left="689" w:hangingChars="300" w:hanging="689"/>
      </w:pPr>
      <w:r>
        <w:rPr>
          <w:rFonts w:hint="eastAsia"/>
        </w:rPr>
        <w:t xml:space="preserve">　　①価格評価点　　８０点</w:t>
      </w:r>
    </w:p>
    <w:p w14:paraId="5178D5EA" w14:textId="2C70FE63" w:rsidR="005A736F" w:rsidRDefault="005A736F" w:rsidP="006951FB">
      <w:pPr>
        <w:ind w:left="689" w:hangingChars="300" w:hanging="689"/>
      </w:pPr>
      <w:r>
        <w:rPr>
          <w:rFonts w:hint="eastAsia"/>
        </w:rPr>
        <w:t xml:space="preserve">　　②価格以外の評価点　　２</w:t>
      </w:r>
      <w:r w:rsidR="00DC781E">
        <w:rPr>
          <w:rFonts w:hint="eastAsia"/>
        </w:rPr>
        <w:t>０</w:t>
      </w:r>
      <w:r>
        <w:rPr>
          <w:rFonts w:hint="eastAsia"/>
        </w:rPr>
        <w:t>点</w:t>
      </w:r>
    </w:p>
    <w:bookmarkEnd w:id="1"/>
    <w:p w14:paraId="23B35FB4" w14:textId="77777777" w:rsidR="005A736F" w:rsidRDefault="005A736F" w:rsidP="006951FB">
      <w:pPr>
        <w:ind w:left="689" w:hangingChars="300" w:hanging="689"/>
      </w:pPr>
    </w:p>
    <w:p w14:paraId="336B533C" w14:textId="77777777" w:rsidR="005A736F" w:rsidRDefault="005A736F" w:rsidP="006951FB">
      <w:pPr>
        <w:ind w:left="689" w:hangingChars="300" w:hanging="689"/>
      </w:pPr>
      <w:r>
        <w:rPr>
          <w:rFonts w:hint="eastAsia"/>
        </w:rPr>
        <w:t>３．価格評価点の算定方法</w:t>
      </w:r>
    </w:p>
    <w:p w14:paraId="3764EC48" w14:textId="77777777" w:rsidR="005A736F" w:rsidRDefault="005A736F" w:rsidP="006951FB">
      <w:pPr>
        <w:ind w:left="689" w:hangingChars="300" w:hanging="689"/>
      </w:pPr>
      <w:r>
        <w:rPr>
          <w:rFonts w:hint="eastAsia"/>
        </w:rPr>
        <w:t xml:space="preserve">　</w:t>
      </w:r>
      <w:r>
        <w:t>(1)</w:t>
      </w:r>
      <w:r>
        <w:rPr>
          <w:rFonts w:hint="eastAsia"/>
        </w:rPr>
        <w:t>価格評価点は、次の算式により算定する。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8329"/>
      </w:tblGrid>
      <w:tr w:rsidR="005A736F" w:rsidRPr="003E4E50" w14:paraId="08C738DB" w14:textId="77777777" w:rsidTr="006951FB">
        <w:trPr>
          <w:cantSplit/>
          <w:trHeight w:val="4990"/>
        </w:trPr>
        <w:tc>
          <w:tcPr>
            <w:tcW w:w="656" w:type="dxa"/>
            <w:tcBorders>
              <w:top w:val="single" w:sz="4" w:space="0" w:color="auto"/>
              <w:left w:val="single" w:sz="4" w:space="0" w:color="auto"/>
              <w:bottom w:val="single" w:sz="4" w:space="0" w:color="auto"/>
              <w:right w:val="single" w:sz="4" w:space="0" w:color="auto"/>
            </w:tcBorders>
            <w:textDirection w:val="tbRlV"/>
            <w:vAlign w:val="center"/>
          </w:tcPr>
          <w:p w14:paraId="35C94493" w14:textId="77777777" w:rsidR="005A736F" w:rsidRPr="003E4E50" w:rsidRDefault="00D37B79" w:rsidP="00D37B79">
            <w:pPr>
              <w:ind w:left="113" w:right="113"/>
              <w:jc w:val="center"/>
            </w:pPr>
            <w:r>
              <w:rPr>
                <w:rFonts w:hint="eastAsia"/>
              </w:rPr>
              <w:t>価</w:t>
            </w:r>
            <w:r>
              <w:rPr>
                <w:rFonts w:hint="eastAsia"/>
              </w:rPr>
              <w:t xml:space="preserve"> </w:t>
            </w:r>
            <w:r>
              <w:rPr>
                <w:rFonts w:hint="eastAsia"/>
              </w:rPr>
              <w:t>格</w:t>
            </w:r>
            <w:r>
              <w:rPr>
                <w:rFonts w:hint="eastAsia"/>
              </w:rPr>
              <w:t xml:space="preserve"> </w:t>
            </w:r>
            <w:r>
              <w:rPr>
                <w:rFonts w:hint="eastAsia"/>
              </w:rPr>
              <w:t>評</w:t>
            </w:r>
            <w:r>
              <w:rPr>
                <w:rFonts w:hint="eastAsia"/>
              </w:rPr>
              <w:t xml:space="preserve"> </w:t>
            </w:r>
            <w:r>
              <w:rPr>
                <w:rFonts w:hint="eastAsia"/>
              </w:rPr>
              <w:t>価</w:t>
            </w:r>
            <w:r>
              <w:rPr>
                <w:rFonts w:hint="eastAsia"/>
              </w:rPr>
              <w:t xml:space="preserve"> </w:t>
            </w:r>
            <w:r>
              <w:rPr>
                <w:rFonts w:hint="eastAsia"/>
              </w:rPr>
              <w:t>点</w:t>
            </w:r>
          </w:p>
        </w:tc>
        <w:tc>
          <w:tcPr>
            <w:tcW w:w="8329" w:type="dxa"/>
            <w:tcBorders>
              <w:top w:val="single" w:sz="4" w:space="0" w:color="auto"/>
              <w:left w:val="single" w:sz="4" w:space="0" w:color="auto"/>
              <w:bottom w:val="single" w:sz="4" w:space="0" w:color="auto"/>
              <w:right w:val="single" w:sz="4" w:space="0" w:color="auto"/>
            </w:tcBorders>
          </w:tcPr>
          <w:p w14:paraId="05587AA5" w14:textId="701859CB" w:rsidR="006951FB" w:rsidRPr="009231F1" w:rsidRDefault="00B955F0" w:rsidP="00B955F0">
            <w:pPr>
              <w:ind w:leftChars="100" w:left="2526" w:hangingChars="1000" w:hanging="2296"/>
            </w:pPr>
            <w:r w:rsidRPr="009231F1">
              <w:rPr>
                <w:rFonts w:hint="eastAsia"/>
              </w:rPr>
              <w:t>満点応札率Ａ（％）＝（直接工事費×</w:t>
            </w:r>
            <w:r w:rsidRPr="009231F1">
              <w:rPr>
                <w:rFonts w:hint="eastAsia"/>
              </w:rPr>
              <w:t>0.97+</w:t>
            </w:r>
            <w:r w:rsidRPr="009231F1">
              <w:rPr>
                <w:rFonts w:hint="eastAsia"/>
              </w:rPr>
              <w:t>共通仮設費×</w:t>
            </w:r>
            <w:r w:rsidRPr="009231F1">
              <w:rPr>
                <w:rFonts w:hint="eastAsia"/>
              </w:rPr>
              <w:t>0.9+</w:t>
            </w:r>
            <w:r w:rsidRPr="009231F1">
              <w:rPr>
                <w:rFonts w:hint="eastAsia"/>
              </w:rPr>
              <w:t>現場管理費×</w:t>
            </w:r>
            <w:r w:rsidRPr="009231F1">
              <w:rPr>
                <w:rFonts w:hint="eastAsia"/>
              </w:rPr>
              <w:t>0.9+</w:t>
            </w:r>
            <w:r w:rsidRPr="009231F1">
              <w:rPr>
                <w:rFonts w:hint="eastAsia"/>
              </w:rPr>
              <w:t>一般管理費×</w:t>
            </w:r>
            <w:r w:rsidRPr="009231F1">
              <w:rPr>
                <w:rFonts w:hint="eastAsia"/>
              </w:rPr>
              <w:t>0.</w:t>
            </w:r>
            <w:r w:rsidR="0028599C">
              <w:rPr>
                <w:rFonts w:hint="eastAsia"/>
              </w:rPr>
              <w:t>68</w:t>
            </w:r>
            <w:r w:rsidRPr="009231F1">
              <w:rPr>
                <w:rFonts w:hint="eastAsia"/>
              </w:rPr>
              <w:t>）÷設計額×</w:t>
            </w:r>
            <w:r w:rsidRPr="009231F1">
              <w:rPr>
                <w:rFonts w:hint="eastAsia"/>
              </w:rPr>
              <w:t>100</w:t>
            </w:r>
          </w:p>
          <w:p w14:paraId="2E65CB1B" w14:textId="77777777" w:rsidR="005A736F" w:rsidRPr="00B955F0" w:rsidRDefault="005A736F" w:rsidP="006951FB">
            <w:pPr>
              <w:ind w:firstLineChars="100" w:firstLine="230"/>
              <w:rPr>
                <w:b/>
                <w:bCs/>
              </w:rPr>
            </w:pPr>
            <w:r w:rsidRPr="00083B33">
              <w:rPr>
                <w:rFonts w:hint="eastAsia"/>
              </w:rPr>
              <w:t>応札率</w:t>
            </w:r>
            <w:r w:rsidRPr="009231F1">
              <w:rPr>
                <w:rFonts w:hint="eastAsia"/>
              </w:rPr>
              <w:t>１０</w:t>
            </w:r>
            <w:r w:rsidR="00B955F0" w:rsidRPr="009231F1">
              <w:rPr>
                <w:rFonts w:hint="eastAsia"/>
              </w:rPr>
              <w:t>５</w:t>
            </w:r>
            <w:r w:rsidRPr="009231F1">
              <w:rPr>
                <w:rFonts w:hint="eastAsia"/>
              </w:rPr>
              <w:t>％</w:t>
            </w:r>
            <w:r w:rsidRPr="00083B33">
              <w:rPr>
                <w:rFonts w:hint="eastAsia"/>
              </w:rPr>
              <w:t>における価格評価点が０点</w:t>
            </w:r>
          </w:p>
          <w:p w14:paraId="122DA95F" w14:textId="77777777" w:rsidR="005A736F" w:rsidRPr="003E4E50" w:rsidRDefault="00B80A02" w:rsidP="006951FB">
            <w:pPr>
              <w:ind w:firstLineChars="100" w:firstLine="230"/>
            </w:pPr>
            <w:r>
              <w:rPr>
                <w:rFonts w:hint="eastAsia"/>
              </w:rPr>
              <w:t xml:space="preserve">応札率　</w:t>
            </w:r>
            <w:r w:rsidR="00083B33">
              <w:rPr>
                <w:rFonts w:hint="eastAsia"/>
              </w:rPr>
              <w:t xml:space="preserve">　</w:t>
            </w:r>
            <w:r w:rsidR="00083B33" w:rsidRPr="009231F1">
              <w:rPr>
                <w:rFonts w:hint="eastAsia"/>
              </w:rPr>
              <w:t>Ａ</w:t>
            </w:r>
            <w:r w:rsidR="005A736F" w:rsidRPr="009231F1">
              <w:rPr>
                <w:rFonts w:hint="eastAsia"/>
              </w:rPr>
              <w:t>％</w:t>
            </w:r>
            <w:r w:rsidR="005A736F" w:rsidRPr="003E4E50">
              <w:rPr>
                <w:rFonts w:hint="eastAsia"/>
              </w:rPr>
              <w:t>における価格評価点が８０点の２点を通る</w:t>
            </w:r>
          </w:p>
          <w:p w14:paraId="7CC75DD3" w14:textId="77777777" w:rsidR="005A736F" w:rsidRDefault="005A736F" w:rsidP="006951FB">
            <w:pPr>
              <w:ind w:firstLineChars="100" w:firstLine="230"/>
            </w:pPr>
            <w:r w:rsidRPr="003E4E50">
              <w:rPr>
                <w:rFonts w:hint="eastAsia"/>
              </w:rPr>
              <w:t>ｘ</w:t>
            </w:r>
            <w:r w:rsidRPr="003E4E50">
              <w:rPr>
                <w:vertAlign w:val="superscript"/>
              </w:rPr>
              <w:t>2</w:t>
            </w:r>
            <w:r w:rsidRPr="003E4E50">
              <w:rPr>
                <w:rFonts w:hint="eastAsia"/>
              </w:rPr>
              <w:t>／ａ</w:t>
            </w:r>
            <w:r w:rsidRPr="003E4E50">
              <w:rPr>
                <w:vertAlign w:val="superscript"/>
              </w:rPr>
              <w:t>2</w:t>
            </w:r>
            <w:r w:rsidRPr="003E4E50">
              <w:rPr>
                <w:rFonts w:hint="eastAsia"/>
              </w:rPr>
              <w:t>＋ｙ</w:t>
            </w:r>
            <w:r w:rsidRPr="003E4E50">
              <w:rPr>
                <w:vertAlign w:val="superscript"/>
              </w:rPr>
              <w:t>2</w:t>
            </w:r>
            <w:r w:rsidRPr="003E4E50">
              <w:rPr>
                <w:rFonts w:hint="eastAsia"/>
              </w:rPr>
              <w:t>／ｂ</w:t>
            </w:r>
            <w:r w:rsidRPr="003E4E50">
              <w:rPr>
                <w:vertAlign w:val="superscript"/>
              </w:rPr>
              <w:t>2</w:t>
            </w:r>
            <w:r w:rsidRPr="003E4E50">
              <w:rPr>
                <w:rFonts w:hint="eastAsia"/>
              </w:rPr>
              <w:t>＝１（ｂ＞ａ＞０）で示される楕円の式により算出される以下に示すｙの値（正）とする。</w:t>
            </w:r>
          </w:p>
          <w:p w14:paraId="07677053" w14:textId="77777777" w:rsidR="006951FB" w:rsidRPr="003E4E50" w:rsidRDefault="006951FB" w:rsidP="006951FB">
            <w:pPr>
              <w:ind w:firstLineChars="100" w:firstLine="230"/>
            </w:pPr>
          </w:p>
          <w:p w14:paraId="264CDF9E" w14:textId="77777777" w:rsidR="005A736F" w:rsidRPr="003E4E50" w:rsidRDefault="005A736F" w:rsidP="000B491E">
            <w:r w:rsidRPr="003E4E50">
              <w:rPr>
                <w:rFonts w:hint="eastAsia"/>
              </w:rPr>
              <w:t>・価格評価点　ｙ＝（ｂ</w:t>
            </w:r>
            <w:r w:rsidRPr="003E4E50">
              <w:rPr>
                <w:vertAlign w:val="superscript"/>
              </w:rPr>
              <w:t>2</w:t>
            </w:r>
            <w:r w:rsidRPr="003E4E50">
              <w:rPr>
                <w:rFonts w:hint="eastAsia"/>
              </w:rPr>
              <w:t>×（１－ｘ</w:t>
            </w:r>
            <w:r w:rsidRPr="003E4E50">
              <w:rPr>
                <w:vertAlign w:val="superscript"/>
              </w:rPr>
              <w:t>2</w:t>
            </w:r>
            <w:r w:rsidRPr="003E4E50">
              <w:rPr>
                <w:rFonts w:hint="eastAsia"/>
              </w:rPr>
              <w:t>／ａ</w:t>
            </w:r>
            <w:r w:rsidRPr="003E4E50">
              <w:rPr>
                <w:vertAlign w:val="superscript"/>
              </w:rPr>
              <w:t>2</w:t>
            </w:r>
            <w:r w:rsidRPr="003E4E50">
              <w:rPr>
                <w:rFonts w:hint="eastAsia"/>
              </w:rPr>
              <w:t>））</w:t>
            </w:r>
            <w:r w:rsidRPr="003E4E50">
              <w:rPr>
                <w:vertAlign w:val="superscript"/>
              </w:rPr>
              <w:t>1/2</w:t>
            </w:r>
          </w:p>
          <w:p w14:paraId="6E2B8477" w14:textId="77777777" w:rsidR="005A736F" w:rsidRPr="003E4E50" w:rsidRDefault="005A736F" w:rsidP="006951FB">
            <w:pPr>
              <w:ind w:firstLineChars="100" w:firstLine="230"/>
            </w:pPr>
            <w:r w:rsidRPr="003E4E50">
              <w:rPr>
                <w:rFonts w:hint="eastAsia"/>
              </w:rPr>
              <w:t>ｙ：価格評価点</w:t>
            </w:r>
          </w:p>
          <w:p w14:paraId="1685C1CB" w14:textId="77777777" w:rsidR="005A736F" w:rsidRPr="003E4E50" w:rsidRDefault="005A736F" w:rsidP="006951FB">
            <w:pPr>
              <w:ind w:firstLineChars="100" w:firstLine="230"/>
            </w:pPr>
            <w:r w:rsidRPr="003E4E50">
              <w:rPr>
                <w:rFonts w:hint="eastAsia"/>
              </w:rPr>
              <w:t>ｘ：（応札率－</w:t>
            </w:r>
            <w:r w:rsidR="00083B33" w:rsidRPr="009231F1">
              <w:rPr>
                <w:rFonts w:hint="eastAsia"/>
              </w:rPr>
              <w:t>Ａ</w:t>
            </w:r>
            <w:r w:rsidRPr="003E4E50">
              <w:rPr>
                <w:rFonts w:hint="eastAsia"/>
              </w:rPr>
              <w:t>）（％）</w:t>
            </w:r>
          </w:p>
          <w:p w14:paraId="24684644" w14:textId="77777777" w:rsidR="005A736F" w:rsidRPr="003E4E50" w:rsidRDefault="00ED20CD" w:rsidP="006951FB">
            <w:pPr>
              <w:ind w:firstLineChars="100" w:firstLine="230"/>
            </w:pPr>
            <w:r>
              <w:rPr>
                <w:rFonts w:hint="eastAsia"/>
              </w:rPr>
              <w:t>ａ：</w:t>
            </w:r>
            <w:r w:rsidRPr="009231F1">
              <w:rPr>
                <w:rFonts w:hint="eastAsia"/>
              </w:rPr>
              <w:t>１０</w:t>
            </w:r>
            <w:r w:rsidR="00083B33" w:rsidRPr="009231F1">
              <w:rPr>
                <w:rFonts w:hint="eastAsia"/>
              </w:rPr>
              <w:t>５</w:t>
            </w:r>
            <w:r w:rsidRPr="009231F1">
              <w:rPr>
                <w:rFonts w:hint="eastAsia"/>
              </w:rPr>
              <w:t>－</w:t>
            </w:r>
            <w:r w:rsidR="00083B33" w:rsidRPr="009231F1">
              <w:rPr>
                <w:rFonts w:hint="eastAsia"/>
              </w:rPr>
              <w:t>Ａ</w:t>
            </w:r>
          </w:p>
          <w:p w14:paraId="4F5C570C" w14:textId="77777777" w:rsidR="005A736F" w:rsidRDefault="005A736F" w:rsidP="006951FB">
            <w:pPr>
              <w:ind w:firstLineChars="100" w:firstLine="230"/>
            </w:pPr>
            <w:r w:rsidRPr="003E4E50">
              <w:rPr>
                <w:rFonts w:hint="eastAsia"/>
              </w:rPr>
              <w:t>ｂ：８０点</w:t>
            </w:r>
          </w:p>
          <w:p w14:paraId="248457FB" w14:textId="77777777" w:rsidR="006951FB" w:rsidRDefault="006951FB" w:rsidP="006951FB">
            <w:pPr>
              <w:ind w:firstLineChars="100" w:firstLine="230"/>
            </w:pPr>
          </w:p>
          <w:p w14:paraId="042FEBE3" w14:textId="77777777" w:rsidR="00D75375" w:rsidRDefault="00D75375" w:rsidP="00D75375">
            <w:r>
              <w:rPr>
                <w:rFonts w:hint="eastAsia"/>
              </w:rPr>
              <w:t>※（Ａ％≧応札率）の場合（レベル区間）</w:t>
            </w:r>
          </w:p>
          <w:p w14:paraId="3D7923AE" w14:textId="77777777" w:rsidR="00D75375" w:rsidRDefault="00D75375" w:rsidP="00D75375">
            <w:r>
              <w:rPr>
                <w:rFonts w:hint="eastAsia"/>
              </w:rPr>
              <w:t>入札率Ａ％以下は、価格評価点の満点を一定とする。</w:t>
            </w:r>
          </w:p>
          <w:p w14:paraId="6B5A973C" w14:textId="77777777" w:rsidR="00D75375" w:rsidRPr="003E4E50" w:rsidRDefault="00D75375" w:rsidP="00D75375">
            <w:r>
              <w:rPr>
                <w:rFonts w:hint="eastAsia"/>
              </w:rPr>
              <w:t>価格評価点　ｙ＝８０点</w:t>
            </w:r>
          </w:p>
          <w:p w14:paraId="0D68CE83" w14:textId="77777777" w:rsidR="005A736F" w:rsidRPr="00531C89" w:rsidRDefault="005A736F" w:rsidP="00C75F73">
            <w:pPr>
              <w:rPr>
                <w:strike/>
              </w:rPr>
            </w:pPr>
          </w:p>
        </w:tc>
      </w:tr>
    </w:tbl>
    <w:p w14:paraId="5DDCE50D" w14:textId="77777777" w:rsidR="005A736F" w:rsidRDefault="005A736F" w:rsidP="006951FB">
      <w:pPr>
        <w:ind w:left="689" w:hangingChars="300" w:hanging="689"/>
      </w:pPr>
      <w:r>
        <w:rPr>
          <w:rFonts w:hint="eastAsia"/>
        </w:rPr>
        <w:t>〔評価点は、小数点以下第３位を四捨五入し、小数点以下第２位とする。〕</w:t>
      </w:r>
    </w:p>
    <w:p w14:paraId="7E4C061A" w14:textId="77777777" w:rsidR="00B3713B" w:rsidRDefault="00B3713B" w:rsidP="006951FB">
      <w:pPr>
        <w:ind w:left="689" w:hangingChars="300" w:hanging="689"/>
      </w:pPr>
    </w:p>
    <w:p w14:paraId="4593003E" w14:textId="77777777" w:rsidR="006951FB" w:rsidRDefault="006951FB" w:rsidP="006951FB">
      <w:pPr>
        <w:ind w:left="689" w:hangingChars="300" w:hanging="689"/>
      </w:pPr>
    </w:p>
    <w:p w14:paraId="337D1A79" w14:textId="77777777" w:rsidR="001F6017" w:rsidRDefault="001F6017" w:rsidP="001F6017">
      <w:pPr>
        <w:ind w:left="689" w:hangingChars="300" w:hanging="689"/>
      </w:pPr>
      <w:r>
        <w:rPr>
          <w:rFonts w:hint="eastAsia"/>
        </w:rPr>
        <w:lastRenderedPageBreak/>
        <w:t>価格評価点算定グラフ</w:t>
      </w:r>
    </w:p>
    <w:p w14:paraId="616D6687" w14:textId="39FE89B7" w:rsidR="006951FB" w:rsidRDefault="00744317" w:rsidP="006951FB">
      <w:pPr>
        <w:ind w:left="689" w:hangingChars="300" w:hanging="689"/>
      </w:pPr>
      <w:r>
        <w:rPr>
          <w:noProof/>
        </w:rPr>
        <mc:AlternateContent>
          <mc:Choice Requires="wps">
            <w:drawing>
              <wp:anchor distT="0" distB="0" distL="114300" distR="114300" simplePos="0" relativeHeight="251658240" behindDoc="0" locked="0" layoutInCell="1" allowOverlap="1" wp14:anchorId="21D59B69" wp14:editId="1235EE2A">
                <wp:simplePos x="0" y="0"/>
                <wp:positionH relativeFrom="column">
                  <wp:posOffset>4004945</wp:posOffset>
                </wp:positionH>
                <wp:positionV relativeFrom="paragraph">
                  <wp:posOffset>1240790</wp:posOffset>
                </wp:positionV>
                <wp:extent cx="152400" cy="133350"/>
                <wp:effectExtent l="11430" t="13335" r="762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Connector">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606E7"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left:0;text-align:left;margin-left:315.35pt;margin-top:97.7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" fillcolor="black [3213]">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1AB7D181" wp14:editId="506B1F65">
                <wp:simplePos x="0" y="0"/>
                <wp:positionH relativeFrom="column">
                  <wp:posOffset>755015</wp:posOffset>
                </wp:positionH>
                <wp:positionV relativeFrom="paragraph">
                  <wp:posOffset>2212340</wp:posOffset>
                </wp:positionV>
                <wp:extent cx="3192780" cy="695325"/>
                <wp:effectExtent l="9525" t="870585" r="8382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695325"/>
                        </a:xfrm>
                        <a:prstGeom prst="wedgeRectCallout">
                          <a:avLst>
                            <a:gd name="adj1" fmla="val 51731"/>
                            <a:gd name="adj2" fmla="val -172190"/>
                          </a:avLst>
                        </a:prstGeom>
                        <a:solidFill>
                          <a:srgbClr val="FFFFFF"/>
                        </a:solidFill>
                        <a:ln w="9525">
                          <a:solidFill>
                            <a:srgbClr val="000000"/>
                          </a:solidFill>
                          <a:miter lim="800000"/>
                          <a:headEnd/>
                          <a:tailEnd/>
                        </a:ln>
                      </wps:spPr>
                      <wps:txbx>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7D1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59.45pt;margin-top:174.2pt;width:251.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" adj="21974,-26393">
                <v:textbox inset="5.85pt,.7pt,5.85pt,.7pt">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v:textbox>
              </v:shape>
            </w:pict>
          </mc:Fallback>
        </mc:AlternateContent>
      </w:r>
      <w:r w:rsidR="002C2D77">
        <w:rPr>
          <w:noProof/>
        </w:rPr>
        <w:drawing>
          <wp:inline distT="0" distB="0" distL="0" distR="0" wp14:anchorId="18ED0AD9" wp14:editId="58C5D729">
            <wp:extent cx="5832475" cy="3684905"/>
            <wp:effectExtent l="0" t="0" r="0" b="0"/>
            <wp:docPr id="2" name="グラフ 2">
              <a:extLst xmlns:a="http://schemas.openxmlformats.org/drawingml/2006/main">
                <a:ext uri="{FF2B5EF4-FFF2-40B4-BE49-F238E27FC236}">
                  <a16:creationId xmlns:a16="http://schemas.microsoft.com/office/drawing/2014/main" id="{277D34B7-61B8-4653-9948-9D0948E59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032954" w14:textId="77777777" w:rsidR="006951FB" w:rsidRDefault="006951FB" w:rsidP="006951FB"/>
    <w:p w14:paraId="3D553EA7" w14:textId="77777777" w:rsidR="005A736F" w:rsidRPr="00B3713B" w:rsidRDefault="005A736F" w:rsidP="006951FB">
      <w:pPr>
        <w:ind w:left="689" w:hangingChars="300" w:hanging="689"/>
      </w:pPr>
    </w:p>
    <w:p w14:paraId="0A515CEB" w14:textId="77777777" w:rsidR="005A736F" w:rsidRDefault="005A736F" w:rsidP="006951FB">
      <w:pPr>
        <w:ind w:left="689" w:hangingChars="300" w:hanging="689"/>
      </w:pPr>
      <w:bookmarkStart w:id="3" w:name="_Hlk141615226"/>
      <w:r>
        <w:rPr>
          <w:rFonts w:hint="eastAsia"/>
        </w:rPr>
        <w:t>４．価格以外の評価点の算定方法</w:t>
      </w:r>
    </w:p>
    <w:p w14:paraId="6E666B73" w14:textId="77777777" w:rsidR="006951FB" w:rsidRDefault="005A736F" w:rsidP="006951FB">
      <w:pPr>
        <w:ind w:left="689" w:hangingChars="300" w:hanging="689"/>
      </w:pPr>
      <w:r>
        <w:rPr>
          <w:rFonts w:hint="eastAsia"/>
        </w:rPr>
        <w:t xml:space="preserve">　</w:t>
      </w:r>
      <w:r>
        <w:t>(1)</w:t>
      </w:r>
      <w:r>
        <w:rPr>
          <w:rFonts w:hint="eastAsia"/>
        </w:rPr>
        <w:t>価格以外の評価点は、入札参加者が提出した総合評価技術資料により、価格以外の評</w:t>
      </w:r>
    </w:p>
    <w:p w14:paraId="6A3510F0" w14:textId="77777777" w:rsidR="005A736F" w:rsidRDefault="005A736F" w:rsidP="006951FB">
      <w:pPr>
        <w:ind w:leftChars="100" w:left="687" w:hangingChars="199" w:hanging="457"/>
      </w:pPr>
      <w:r>
        <w:rPr>
          <w:rFonts w:hint="eastAsia"/>
        </w:rPr>
        <w:t>価項目及び評価基準に基づいて算定した評価点の合計とする。</w:t>
      </w:r>
      <w:bookmarkEnd w:id="3"/>
    </w:p>
    <w:p w14:paraId="10D7B243" w14:textId="77777777" w:rsidR="005A736F" w:rsidRDefault="005A736F" w:rsidP="006951FB">
      <w:pPr>
        <w:ind w:left="689" w:hangingChars="300" w:hanging="689"/>
      </w:pPr>
      <w:r>
        <w:rPr>
          <w:rFonts w:hint="eastAsia"/>
        </w:rPr>
        <w:t xml:space="preserve">　</w:t>
      </w:r>
      <w:r>
        <w:t>(2)</w:t>
      </w:r>
      <w:r>
        <w:rPr>
          <w:rFonts w:hint="eastAsia"/>
        </w:rPr>
        <w:t>総合評価技術資料の提出が無い者の取り扱い</w:t>
      </w:r>
    </w:p>
    <w:p w14:paraId="3DDE7D78" w14:textId="77777777" w:rsidR="005A736F" w:rsidRDefault="005A736F" w:rsidP="006951FB">
      <w:pPr>
        <w:ind w:left="689" w:hangingChars="300" w:hanging="689"/>
      </w:pPr>
      <w:r>
        <w:rPr>
          <w:rFonts w:hint="eastAsia"/>
        </w:rPr>
        <w:t xml:space="preserve">　・総合評価技術資料の提出が無い者は失格とする。</w:t>
      </w:r>
    </w:p>
    <w:p w14:paraId="1B80493A" w14:textId="77777777" w:rsidR="006951FB" w:rsidRDefault="005A736F" w:rsidP="006951FB">
      <w:pPr>
        <w:ind w:left="689" w:hangingChars="300" w:hanging="689"/>
      </w:pPr>
      <w:r>
        <w:rPr>
          <w:rFonts w:hint="eastAsia"/>
        </w:rPr>
        <w:t xml:space="preserve">　</w:t>
      </w:r>
      <w:r>
        <w:t>(3)</w:t>
      </w:r>
      <w:r>
        <w:rPr>
          <w:rFonts w:hint="eastAsia"/>
        </w:rPr>
        <w:t>価格以外の評価点は、入札参加者の申告を最大点とし、錯誤の取り扱いにより発注者</w:t>
      </w:r>
    </w:p>
    <w:p w14:paraId="2385E760" w14:textId="77777777" w:rsidR="005A736F" w:rsidRDefault="005A736F" w:rsidP="006951FB">
      <w:pPr>
        <w:ind w:leftChars="100" w:left="687" w:hangingChars="199" w:hanging="457"/>
      </w:pPr>
      <w:r>
        <w:rPr>
          <w:rFonts w:hint="eastAsia"/>
        </w:rPr>
        <w:t>が行う修正評価は減点措置のみとする。</w:t>
      </w:r>
    </w:p>
    <w:p w14:paraId="630A1548" w14:textId="77777777" w:rsidR="005A736F" w:rsidRDefault="005A736F" w:rsidP="006951FB">
      <w:pPr>
        <w:ind w:left="689" w:hangingChars="300" w:hanging="689"/>
      </w:pPr>
      <w:r>
        <w:rPr>
          <w:rFonts w:hint="eastAsia"/>
        </w:rPr>
        <w:t xml:space="preserve">　</w:t>
      </w:r>
      <w:r>
        <w:t>(4)</w:t>
      </w:r>
      <w:r>
        <w:rPr>
          <w:rFonts w:hint="eastAsia"/>
        </w:rPr>
        <w:t>虚偽の申告による応札は失格とする。</w:t>
      </w:r>
    </w:p>
    <w:p w14:paraId="14DF48F8" w14:textId="77777777" w:rsidR="006951FB" w:rsidRDefault="005A736F" w:rsidP="006951FB">
      <w:pPr>
        <w:ind w:left="689" w:hangingChars="300" w:hanging="689"/>
      </w:pPr>
      <w:r>
        <w:rPr>
          <w:rFonts w:hint="eastAsia"/>
        </w:rPr>
        <w:t xml:space="preserve">　・虚偽の申告とは、入札参加者が有している実績以上の内容で申告をした場合で入札参</w:t>
      </w:r>
    </w:p>
    <w:p w14:paraId="54FF1574" w14:textId="77777777" w:rsidR="005A736F" w:rsidRDefault="005A736F" w:rsidP="006951FB">
      <w:pPr>
        <w:ind w:leftChars="100" w:left="687" w:hangingChars="199" w:hanging="457"/>
      </w:pPr>
      <w:r>
        <w:rPr>
          <w:rFonts w:hint="eastAsia"/>
        </w:rPr>
        <w:t>加者が申告内容を証明できない場合とする。</w:t>
      </w:r>
    </w:p>
    <w:p w14:paraId="58E6E84B" w14:textId="77777777" w:rsidR="005A736F" w:rsidRDefault="005A736F" w:rsidP="006951FB">
      <w:pPr>
        <w:ind w:left="689" w:hangingChars="300" w:hanging="689"/>
      </w:pPr>
      <w:r>
        <w:rPr>
          <w:rFonts w:hint="eastAsia"/>
        </w:rPr>
        <w:t xml:space="preserve">　</w:t>
      </w:r>
      <w:r>
        <w:t>(5)</w:t>
      </w:r>
      <w:r>
        <w:rPr>
          <w:rFonts w:hint="eastAsia"/>
        </w:rPr>
        <w:t>錯誤の申告による応札①。</w:t>
      </w:r>
    </w:p>
    <w:p w14:paraId="2D6A6754" w14:textId="77777777" w:rsidR="006951FB" w:rsidRDefault="005A736F" w:rsidP="006951FB">
      <w:pPr>
        <w:ind w:left="689" w:hangingChars="300" w:hanging="689"/>
      </w:pPr>
      <w:r>
        <w:rPr>
          <w:rFonts w:hint="eastAsia"/>
        </w:rPr>
        <w:t xml:space="preserve">　・入札参加者が有している実績以上の内容で申告をした場合で、入札参加者が申告内容</w:t>
      </w:r>
    </w:p>
    <w:p w14:paraId="660AD270" w14:textId="77777777" w:rsidR="006951FB" w:rsidRDefault="005A736F" w:rsidP="006951FB">
      <w:pPr>
        <w:ind w:leftChars="100" w:left="687" w:hangingChars="199" w:hanging="457"/>
      </w:pPr>
      <w:r>
        <w:rPr>
          <w:rFonts w:hint="eastAsia"/>
        </w:rPr>
        <w:t>が虚偽でないことを明確に証明できた場合は、錯誤による応札とし、最低点評価に修正</w:t>
      </w:r>
    </w:p>
    <w:p w14:paraId="4837F31F" w14:textId="77777777" w:rsidR="005A736F" w:rsidRDefault="005A736F" w:rsidP="006951FB">
      <w:pPr>
        <w:ind w:leftChars="100" w:left="687" w:hangingChars="199" w:hanging="457"/>
      </w:pPr>
      <w:r>
        <w:rPr>
          <w:rFonts w:hint="eastAsia"/>
        </w:rPr>
        <w:t>する。</w:t>
      </w:r>
    </w:p>
    <w:p w14:paraId="2576BD56" w14:textId="77777777" w:rsidR="005A736F" w:rsidRDefault="005A736F" w:rsidP="006951FB">
      <w:pPr>
        <w:ind w:left="689" w:hangingChars="300" w:hanging="689"/>
      </w:pPr>
      <w:r>
        <w:rPr>
          <w:rFonts w:hint="eastAsia"/>
        </w:rPr>
        <w:t xml:space="preserve">　</w:t>
      </w:r>
      <w:r>
        <w:t>(6)</w:t>
      </w:r>
      <w:r>
        <w:rPr>
          <w:rFonts w:hint="eastAsia"/>
        </w:rPr>
        <w:t>錯誤の申告による応札②。</w:t>
      </w:r>
    </w:p>
    <w:p w14:paraId="574A543F" w14:textId="77777777" w:rsidR="006951FB" w:rsidRDefault="005A736F" w:rsidP="006951FB">
      <w:pPr>
        <w:ind w:left="689" w:hangingChars="300" w:hanging="689"/>
      </w:pPr>
      <w:r>
        <w:rPr>
          <w:rFonts w:hint="eastAsia"/>
        </w:rPr>
        <w:t xml:space="preserve">　・入札参加者が有している実績以下の内容で申告した場合は、錯誤による応札とし、申</w:t>
      </w:r>
    </w:p>
    <w:p w14:paraId="598EE414" w14:textId="77777777" w:rsidR="005A736F" w:rsidRDefault="005A736F" w:rsidP="006951FB">
      <w:pPr>
        <w:ind w:leftChars="100" w:left="687" w:hangingChars="199" w:hanging="457"/>
      </w:pPr>
      <w:r>
        <w:rPr>
          <w:rFonts w:hint="eastAsia"/>
        </w:rPr>
        <w:t>告内容どおりに評価する。</w:t>
      </w:r>
    </w:p>
    <w:p w14:paraId="59D0C262" w14:textId="77777777" w:rsidR="00A908FD" w:rsidRDefault="00A908FD" w:rsidP="006951FB">
      <w:pPr>
        <w:ind w:left="689" w:hangingChars="300" w:hanging="689"/>
      </w:pPr>
    </w:p>
    <w:p w14:paraId="38BE11C1" w14:textId="77777777" w:rsidR="006951FB" w:rsidRDefault="006951FB" w:rsidP="006A1B25"/>
    <w:p w14:paraId="6EBBDF05" w14:textId="77777777" w:rsidR="00F97819" w:rsidRDefault="00F97819" w:rsidP="006A1B25"/>
    <w:p w14:paraId="3867AEB7" w14:textId="77777777" w:rsidR="00F97819" w:rsidRPr="006951FB" w:rsidRDefault="00F97819" w:rsidP="006A1B25"/>
    <w:p w14:paraId="7CA66B88" w14:textId="77777777" w:rsidR="005A736F" w:rsidRDefault="005A736F" w:rsidP="006951FB">
      <w:pPr>
        <w:ind w:left="689" w:hangingChars="300" w:hanging="689"/>
      </w:pPr>
      <w:r>
        <w:rPr>
          <w:rFonts w:hint="eastAsia"/>
        </w:rPr>
        <w:lastRenderedPageBreak/>
        <w:t>５．落札者の決定方法</w:t>
      </w:r>
    </w:p>
    <w:p w14:paraId="1778446F" w14:textId="6418B3E9" w:rsidR="005A736F" w:rsidRDefault="005A736F" w:rsidP="006951FB">
      <w:pPr>
        <w:ind w:left="689" w:hangingChars="300" w:hanging="689"/>
      </w:pPr>
      <w:r>
        <w:rPr>
          <w:rFonts w:hint="eastAsia"/>
        </w:rPr>
        <w:t xml:space="preserve">　</w:t>
      </w:r>
      <w:r>
        <w:t>(1)</w:t>
      </w:r>
      <w:bookmarkStart w:id="4" w:name="_Hlk141615397"/>
      <w:r>
        <w:rPr>
          <w:rFonts w:hint="eastAsia"/>
        </w:rPr>
        <w:t>落札候補者の決定</w:t>
      </w:r>
    </w:p>
    <w:p w14:paraId="22BAED5A" w14:textId="1E4980A5" w:rsidR="00E978D8" w:rsidRDefault="00E978D8" w:rsidP="00E978D8">
      <w:pPr>
        <w:ind w:left="689" w:hangingChars="300" w:hanging="689"/>
      </w:pPr>
      <w:r>
        <w:rPr>
          <w:rFonts w:hint="eastAsia"/>
        </w:rPr>
        <w:t xml:space="preserve">　</w:t>
      </w:r>
      <w:r>
        <w:rPr>
          <w:rFonts w:hint="eastAsia"/>
        </w:rPr>
        <w:t xml:space="preserve"> </w:t>
      </w:r>
      <w:r>
        <w:t xml:space="preserve"> </w:t>
      </w:r>
      <w:r>
        <w:rPr>
          <w:rFonts w:hint="eastAsia"/>
        </w:rPr>
        <w:t>・落札候補者の決定方法については、開札後、落札決定を保留し、入札を行った者のうち、予定価格と失格基準価格の制限の範囲内で入札した者について総合評価を行い、総合評価点が最も高い者を落札候補者とする。</w:t>
      </w:r>
      <w:r w:rsidR="00C34421">
        <w:rPr>
          <w:rFonts w:hint="eastAsia"/>
        </w:rPr>
        <w:t>ただし、</w:t>
      </w:r>
      <w:r w:rsidR="00C34421" w:rsidRPr="00E978D8">
        <w:rPr>
          <w:rFonts w:hint="eastAsia"/>
        </w:rPr>
        <w:t>総合評価点の最も高い者が２者以上あるときは、入札価格が低い者を落札候補者とする。</w:t>
      </w:r>
    </w:p>
    <w:p w14:paraId="53552CEB" w14:textId="371935A7" w:rsidR="005A736F" w:rsidRDefault="00E978D8" w:rsidP="006951FB">
      <w:pPr>
        <w:ind w:left="689" w:hangingChars="300" w:hanging="689"/>
      </w:pPr>
      <w:r>
        <w:rPr>
          <w:rFonts w:hint="eastAsia"/>
        </w:rPr>
        <w:t xml:space="preserve">　</w:t>
      </w:r>
      <w:bookmarkEnd w:id="4"/>
      <w:r w:rsidR="005A736F">
        <w:t>(2)</w:t>
      </w:r>
      <w:r w:rsidR="005A736F">
        <w:rPr>
          <w:rFonts w:hint="eastAsia"/>
        </w:rPr>
        <w:t>総合評価点が同点の場合の取り扱い</w:t>
      </w:r>
    </w:p>
    <w:p w14:paraId="43582C2D" w14:textId="1B6C49FF" w:rsidR="005A736F" w:rsidRDefault="006951FB" w:rsidP="00C34421">
      <w:pPr>
        <w:ind w:left="689" w:hangingChars="300" w:hanging="689"/>
      </w:pPr>
      <w:r>
        <w:rPr>
          <w:rFonts w:hint="eastAsia"/>
        </w:rPr>
        <w:t xml:space="preserve">　</w:t>
      </w:r>
      <w:r w:rsidR="00E978D8">
        <w:rPr>
          <w:rFonts w:hint="eastAsia"/>
        </w:rPr>
        <w:t xml:space="preserve"> </w:t>
      </w:r>
      <w:r w:rsidR="00E978D8">
        <w:t xml:space="preserve">  </w:t>
      </w:r>
      <w:r>
        <w:rPr>
          <w:rFonts w:hint="eastAsia"/>
        </w:rPr>
        <w:t>・</w:t>
      </w:r>
      <w:r w:rsidR="00E978D8" w:rsidRPr="00E978D8">
        <w:rPr>
          <w:rFonts w:hint="eastAsia"/>
        </w:rPr>
        <w:t>入札価格が同じ者（以下「同点者」という。）が２者以上あるときは、</w:t>
      </w:r>
      <w:r w:rsidR="00C34421">
        <w:rPr>
          <w:rFonts w:hint="eastAsia"/>
        </w:rPr>
        <w:t>そのすべての者を落札候補者とし、総合評価資料等の確認審査の結果、同点者が２者以上あるときは、</w:t>
      </w:r>
      <w:r w:rsidR="00E978D8" w:rsidRPr="00E978D8">
        <w:rPr>
          <w:rFonts w:hint="eastAsia"/>
        </w:rPr>
        <w:t>くじを引かせて第</w:t>
      </w:r>
      <w:r w:rsidR="00C34421">
        <w:rPr>
          <w:rFonts w:hint="eastAsia"/>
        </w:rPr>
        <w:t>一</w:t>
      </w:r>
      <w:r w:rsidR="00E978D8" w:rsidRPr="00E978D8">
        <w:rPr>
          <w:rFonts w:hint="eastAsia"/>
        </w:rPr>
        <w:t>順位の落札候補者とする。</w:t>
      </w:r>
    </w:p>
    <w:p w14:paraId="1388B77B" w14:textId="5D37B081" w:rsidR="00C34421" w:rsidRDefault="006249CB" w:rsidP="006249CB">
      <w:pPr>
        <w:ind w:left="689" w:hangingChars="300" w:hanging="689"/>
      </w:pPr>
      <w:r>
        <w:rPr>
          <w:rFonts w:hint="eastAsia"/>
        </w:rPr>
        <w:t xml:space="preserve"> </w:t>
      </w:r>
      <w:r>
        <w:t xml:space="preserve"> </w:t>
      </w:r>
      <w:r>
        <w:rPr>
          <w:rFonts w:hint="eastAsia"/>
        </w:rPr>
        <w:t>(3)</w:t>
      </w:r>
      <w:r w:rsidR="0005627D" w:rsidRPr="0005627D">
        <w:rPr>
          <w:rFonts w:hint="eastAsia"/>
        </w:rPr>
        <w:t xml:space="preserve"> </w:t>
      </w:r>
      <w:r w:rsidR="0005627D">
        <w:rPr>
          <w:rFonts w:hint="eastAsia"/>
        </w:rPr>
        <w:t>落札候補者が入札参加資格を有していない場合の取り扱い</w:t>
      </w:r>
    </w:p>
    <w:p w14:paraId="2643F3F8" w14:textId="662ABF33" w:rsidR="006249CB" w:rsidRDefault="00C34421" w:rsidP="00C34421">
      <w:pPr>
        <w:ind w:leftChars="250" w:left="689" w:hangingChars="50" w:hanging="115"/>
      </w:pPr>
      <w:r>
        <w:rPr>
          <w:rFonts w:hint="eastAsia"/>
        </w:rPr>
        <w:t>・</w:t>
      </w:r>
      <w:r w:rsidR="006249CB">
        <w:rPr>
          <w:rFonts w:hint="eastAsia"/>
        </w:rPr>
        <w:t>入札参加資格の審査の結果、落札候補者が入札参加資格を有していないと認められた場合には、当該落札候補者の入札を無効とし、次順位の者を新たな落札候補者とし、入札参加資格の審査を行うものとする。</w:t>
      </w:r>
    </w:p>
    <w:p w14:paraId="539016B9" w14:textId="77777777" w:rsidR="00621933" w:rsidRDefault="00621933" w:rsidP="006951FB">
      <w:pPr>
        <w:ind w:left="689" w:hangingChars="300" w:hanging="689"/>
      </w:pPr>
    </w:p>
    <w:p w14:paraId="59C49F0E" w14:textId="77777777" w:rsidR="00621933" w:rsidRDefault="00621933" w:rsidP="00621933">
      <w:pPr>
        <w:rPr>
          <w:szCs w:val="21"/>
        </w:rPr>
      </w:pPr>
      <w:r>
        <w:rPr>
          <w:rFonts w:hint="eastAsia"/>
          <w:szCs w:val="21"/>
        </w:rPr>
        <w:t>６．価格以外の評価項目及び評価点</w:t>
      </w:r>
    </w:p>
    <w:p w14:paraId="6716D2D8" w14:textId="77777777" w:rsidR="005A736F" w:rsidRDefault="00621933" w:rsidP="00621933">
      <w:pPr>
        <w:rPr>
          <w:szCs w:val="21"/>
        </w:rPr>
      </w:pPr>
      <w:r>
        <w:rPr>
          <w:rFonts w:hint="eastAsia"/>
          <w:szCs w:val="21"/>
        </w:rPr>
        <w:t xml:space="preserve">　　</w:t>
      </w:r>
      <w:bookmarkStart w:id="5" w:name="_Hlk141615495"/>
      <w:r>
        <w:rPr>
          <w:rFonts w:hint="eastAsia"/>
          <w:szCs w:val="21"/>
        </w:rPr>
        <w:t>価格以外の評価項目及び評価点算定方法は、</w:t>
      </w:r>
      <w:bookmarkStart w:id="6" w:name="_Hlk141616284"/>
      <w:r>
        <w:rPr>
          <w:rFonts w:hint="eastAsia"/>
          <w:szCs w:val="21"/>
        </w:rPr>
        <w:t>別紙１～４</w:t>
      </w:r>
      <w:bookmarkEnd w:id="6"/>
      <w:r>
        <w:rPr>
          <w:rFonts w:hint="eastAsia"/>
          <w:szCs w:val="21"/>
        </w:rPr>
        <w:t>による。</w:t>
      </w:r>
    </w:p>
    <w:p w14:paraId="71A3A4D9" w14:textId="77777777" w:rsidR="00A908FD" w:rsidRDefault="00A908FD" w:rsidP="00621933">
      <w:pPr>
        <w:rPr>
          <w:szCs w:val="21"/>
        </w:rPr>
      </w:pPr>
    </w:p>
    <w:p w14:paraId="472E63F2" w14:textId="77777777" w:rsidR="00315E27" w:rsidRDefault="00315E27" w:rsidP="00315E27">
      <w:pPr>
        <w:rPr>
          <w:szCs w:val="21"/>
        </w:rPr>
      </w:pPr>
      <w:r>
        <w:rPr>
          <w:rFonts w:hint="eastAsia"/>
          <w:szCs w:val="21"/>
        </w:rPr>
        <w:t>７．提出資料</w:t>
      </w:r>
    </w:p>
    <w:p w14:paraId="59BD1E45" w14:textId="4F5593AC" w:rsidR="00315E27" w:rsidRDefault="00315E27" w:rsidP="00315E27">
      <w:pPr>
        <w:rPr>
          <w:szCs w:val="21"/>
        </w:rPr>
      </w:pPr>
      <w:r>
        <w:rPr>
          <w:rFonts w:hint="eastAsia"/>
          <w:szCs w:val="21"/>
        </w:rPr>
        <w:t xml:space="preserve">　</w:t>
      </w:r>
      <w:r>
        <w:rPr>
          <w:szCs w:val="21"/>
        </w:rPr>
        <w:t>(1)</w:t>
      </w:r>
      <w:r>
        <w:rPr>
          <w:rFonts w:hint="eastAsia"/>
          <w:szCs w:val="21"/>
        </w:rPr>
        <w:t>応札者は別記様式１から別記様式</w:t>
      </w:r>
      <w:r w:rsidR="00B91E58">
        <w:rPr>
          <w:rFonts w:hint="eastAsia"/>
          <w:szCs w:val="21"/>
        </w:rPr>
        <w:t>５</w:t>
      </w:r>
      <w:r>
        <w:rPr>
          <w:rFonts w:hint="eastAsia"/>
          <w:szCs w:val="21"/>
        </w:rPr>
        <w:t>を提出すること。</w:t>
      </w:r>
    </w:p>
    <w:p w14:paraId="473F115C" w14:textId="77777777" w:rsidR="00315E27" w:rsidRDefault="00315E27" w:rsidP="00315E27">
      <w:pPr>
        <w:rPr>
          <w:szCs w:val="21"/>
        </w:rPr>
      </w:pPr>
      <w:r>
        <w:rPr>
          <w:szCs w:val="21"/>
        </w:rPr>
        <w:t xml:space="preserve">  (2)</w:t>
      </w:r>
      <w:r>
        <w:rPr>
          <w:rFonts w:hint="eastAsia"/>
          <w:szCs w:val="21"/>
        </w:rPr>
        <w:t>別記様式１には応札者記入欄に応札者自らが該当点数を記入し提出すること。</w:t>
      </w:r>
      <w:bookmarkEnd w:id="5"/>
    </w:p>
    <w:p w14:paraId="152A2D8B" w14:textId="0E21D968" w:rsidR="00315E27" w:rsidRDefault="00315E27">
      <w:pPr>
        <w:widowControl/>
        <w:jc w:val="left"/>
      </w:pPr>
    </w:p>
    <w:p w14:paraId="439E2F31" w14:textId="5CAB9629" w:rsidR="00315E27" w:rsidRDefault="00315E27">
      <w:pPr>
        <w:widowControl/>
        <w:jc w:val="left"/>
      </w:pPr>
    </w:p>
    <w:p w14:paraId="3DAC9576" w14:textId="20EE9F4B" w:rsidR="0005627D" w:rsidRDefault="0005627D">
      <w:pPr>
        <w:widowControl/>
        <w:jc w:val="left"/>
      </w:pPr>
    </w:p>
    <w:p w14:paraId="7D61C866" w14:textId="2B51EE30" w:rsidR="0005627D" w:rsidRDefault="0005627D">
      <w:pPr>
        <w:widowControl/>
        <w:jc w:val="left"/>
      </w:pPr>
    </w:p>
    <w:p w14:paraId="012B681B" w14:textId="79457DEA" w:rsidR="0005627D" w:rsidRDefault="0005627D">
      <w:pPr>
        <w:widowControl/>
        <w:jc w:val="left"/>
      </w:pPr>
    </w:p>
    <w:p w14:paraId="79FC7D5B" w14:textId="66620178" w:rsidR="0005627D" w:rsidRDefault="0005627D">
      <w:pPr>
        <w:widowControl/>
        <w:jc w:val="left"/>
      </w:pPr>
    </w:p>
    <w:p w14:paraId="58DF4AB5" w14:textId="0941F419" w:rsidR="0005627D" w:rsidRDefault="0005627D">
      <w:pPr>
        <w:widowControl/>
        <w:jc w:val="left"/>
      </w:pPr>
    </w:p>
    <w:p w14:paraId="423E1D9A" w14:textId="64027176" w:rsidR="0005627D" w:rsidRDefault="0005627D">
      <w:pPr>
        <w:widowControl/>
        <w:jc w:val="left"/>
      </w:pPr>
    </w:p>
    <w:p w14:paraId="4CC7B7E0" w14:textId="24E5D775" w:rsidR="0005627D" w:rsidRDefault="0005627D">
      <w:pPr>
        <w:widowControl/>
        <w:jc w:val="left"/>
      </w:pPr>
    </w:p>
    <w:p w14:paraId="20875722" w14:textId="03266C9A" w:rsidR="0005627D" w:rsidRDefault="0005627D">
      <w:pPr>
        <w:widowControl/>
        <w:jc w:val="left"/>
      </w:pPr>
    </w:p>
    <w:p w14:paraId="7420FABA" w14:textId="303FA6E9" w:rsidR="0005627D" w:rsidRDefault="0005627D">
      <w:pPr>
        <w:widowControl/>
        <w:jc w:val="left"/>
      </w:pPr>
    </w:p>
    <w:p w14:paraId="14F3146F" w14:textId="4C63AD5B" w:rsidR="0005627D" w:rsidRDefault="0005627D">
      <w:pPr>
        <w:widowControl/>
        <w:jc w:val="left"/>
      </w:pPr>
    </w:p>
    <w:p w14:paraId="26FE5D64" w14:textId="07519D4C" w:rsidR="0005627D" w:rsidRDefault="0005627D">
      <w:pPr>
        <w:widowControl/>
        <w:jc w:val="left"/>
      </w:pPr>
    </w:p>
    <w:p w14:paraId="610C2986" w14:textId="2AA1ED5F" w:rsidR="0005627D" w:rsidRDefault="0005627D">
      <w:pPr>
        <w:widowControl/>
        <w:jc w:val="left"/>
      </w:pPr>
    </w:p>
    <w:p w14:paraId="211C1A5F" w14:textId="77777777" w:rsidR="0005627D" w:rsidRDefault="0005627D">
      <w:pPr>
        <w:widowControl/>
        <w:jc w:val="left"/>
      </w:pPr>
    </w:p>
    <w:p w14:paraId="60B883FB" w14:textId="21AC30B7" w:rsidR="00315E27" w:rsidRDefault="00315E27">
      <w:pPr>
        <w:widowControl/>
        <w:jc w:val="left"/>
      </w:pPr>
    </w:p>
    <w:p w14:paraId="65D5B1F9" w14:textId="521980F6" w:rsidR="00315E27" w:rsidRDefault="00315E27">
      <w:pPr>
        <w:widowControl/>
        <w:jc w:val="left"/>
      </w:pPr>
    </w:p>
    <w:p w14:paraId="37753F99" w14:textId="2815AF71" w:rsidR="00315E27" w:rsidRDefault="00315E27">
      <w:pPr>
        <w:widowControl/>
        <w:jc w:val="left"/>
      </w:pPr>
    </w:p>
    <w:p w14:paraId="62F85A3D" w14:textId="6CAACE58" w:rsidR="00315E27" w:rsidRDefault="00315E27">
      <w:pPr>
        <w:widowControl/>
        <w:jc w:val="left"/>
      </w:pPr>
    </w:p>
    <w:p w14:paraId="6FBAED4B" w14:textId="712E42AA" w:rsidR="00315E27" w:rsidRDefault="00315E27">
      <w:pPr>
        <w:widowControl/>
        <w:jc w:val="left"/>
      </w:pPr>
    </w:p>
    <w:p w14:paraId="16C06DAB" w14:textId="77777777" w:rsidR="00315E27" w:rsidRPr="00315E27" w:rsidRDefault="00315E27">
      <w:pPr>
        <w:widowControl/>
        <w:jc w:val="left"/>
      </w:pPr>
    </w:p>
    <w:p w14:paraId="1F27DF93" w14:textId="478E265B" w:rsidR="006951FB" w:rsidRPr="00B11C70" w:rsidRDefault="006951FB" w:rsidP="006951FB">
      <w:pPr>
        <w:jc w:val="right"/>
        <w:rPr>
          <w:szCs w:val="21"/>
        </w:rPr>
      </w:pPr>
      <w:r w:rsidRPr="00B11C70">
        <w:rPr>
          <w:rFonts w:hint="eastAsia"/>
          <w:szCs w:val="21"/>
        </w:rPr>
        <w:lastRenderedPageBreak/>
        <w:t>別紙１</w:t>
      </w:r>
    </w:p>
    <w:p w14:paraId="33624A00" w14:textId="77777777" w:rsidR="00B11C70" w:rsidRDefault="00B11C70" w:rsidP="006951FB">
      <w:pPr>
        <w:jc w:val="right"/>
        <w:rPr>
          <w:color w:val="FF0000"/>
          <w:szCs w:val="21"/>
        </w:rPr>
      </w:pPr>
      <w:bookmarkStart w:id="7" w:name="_Hlk141615868"/>
    </w:p>
    <w:p w14:paraId="3A36380D" w14:textId="5CBDACC7" w:rsidR="00B11C70" w:rsidRDefault="00B11C70" w:rsidP="00B11C70">
      <w:pPr>
        <w:jc w:val="center"/>
        <w:rPr>
          <w:sz w:val="24"/>
        </w:rPr>
      </w:pPr>
      <w:r>
        <w:rPr>
          <w:rFonts w:hint="eastAsia"/>
          <w:sz w:val="24"/>
        </w:rPr>
        <w:t>価格以外の評価項目及び評価基準</w:t>
      </w:r>
    </w:p>
    <w:p w14:paraId="739A32C5" w14:textId="77777777" w:rsidR="00B11C70" w:rsidRDefault="00B11C70" w:rsidP="00B11C70">
      <w:pPr>
        <w:jc w:val="center"/>
        <w:rPr>
          <w:sz w:val="24"/>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69"/>
        <w:gridCol w:w="432"/>
        <w:gridCol w:w="4494"/>
        <w:gridCol w:w="893"/>
        <w:gridCol w:w="2110"/>
      </w:tblGrid>
      <w:tr w:rsidR="00A03AE8" w14:paraId="183DF623" w14:textId="77777777" w:rsidTr="00A03AE8">
        <w:trPr>
          <w:trHeight w:val="248"/>
          <w:jc w:val="center"/>
        </w:trPr>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44018DE1" w14:textId="77777777" w:rsidR="00A03AE8" w:rsidRDefault="00A03AE8" w:rsidP="00C85E2F">
            <w:pPr>
              <w:jc w:val="center"/>
              <w:rPr>
                <w:szCs w:val="21"/>
              </w:rPr>
            </w:pPr>
            <w:r>
              <w:rPr>
                <w:rFonts w:hint="eastAsia"/>
                <w:szCs w:val="21"/>
              </w:rPr>
              <w:t>評価の視点</w:t>
            </w:r>
          </w:p>
        </w:tc>
        <w:tc>
          <w:tcPr>
            <w:tcW w:w="4926" w:type="dxa"/>
            <w:gridSpan w:val="2"/>
            <w:tcBorders>
              <w:top w:val="single" w:sz="4" w:space="0" w:color="auto"/>
              <w:left w:val="single" w:sz="4" w:space="0" w:color="auto"/>
              <w:bottom w:val="single" w:sz="12" w:space="0" w:color="auto"/>
              <w:right w:val="single" w:sz="4" w:space="0" w:color="auto"/>
            </w:tcBorders>
            <w:vAlign w:val="center"/>
            <w:hideMark/>
          </w:tcPr>
          <w:p w14:paraId="0AACBDB1" w14:textId="77777777" w:rsidR="00A03AE8" w:rsidRDefault="00A03AE8" w:rsidP="00C85E2F">
            <w:pPr>
              <w:jc w:val="center"/>
              <w:rPr>
                <w:sz w:val="20"/>
                <w:szCs w:val="20"/>
              </w:rPr>
            </w:pPr>
            <w:r>
              <w:rPr>
                <w:rFonts w:hint="eastAsia"/>
                <w:sz w:val="20"/>
                <w:szCs w:val="20"/>
              </w:rPr>
              <w:t>評価項目</w:t>
            </w:r>
          </w:p>
        </w:tc>
        <w:tc>
          <w:tcPr>
            <w:tcW w:w="893" w:type="dxa"/>
            <w:tcBorders>
              <w:top w:val="single" w:sz="4" w:space="0" w:color="auto"/>
              <w:left w:val="single" w:sz="4" w:space="0" w:color="auto"/>
              <w:bottom w:val="single" w:sz="12" w:space="0" w:color="auto"/>
              <w:right w:val="single" w:sz="4" w:space="0" w:color="auto"/>
            </w:tcBorders>
            <w:vAlign w:val="center"/>
            <w:hideMark/>
          </w:tcPr>
          <w:p w14:paraId="1FF5F7AF" w14:textId="77777777" w:rsidR="00A03AE8" w:rsidRDefault="00A03AE8" w:rsidP="00C85E2F">
            <w:pPr>
              <w:jc w:val="center"/>
              <w:rPr>
                <w:sz w:val="20"/>
                <w:szCs w:val="20"/>
              </w:rPr>
            </w:pPr>
            <w:r>
              <w:rPr>
                <w:rFonts w:hint="eastAsia"/>
                <w:sz w:val="20"/>
                <w:szCs w:val="20"/>
              </w:rPr>
              <w:t>評価点</w:t>
            </w:r>
          </w:p>
        </w:tc>
        <w:tc>
          <w:tcPr>
            <w:tcW w:w="2110" w:type="dxa"/>
            <w:tcBorders>
              <w:top w:val="single" w:sz="4" w:space="0" w:color="auto"/>
              <w:left w:val="single" w:sz="4" w:space="0" w:color="auto"/>
              <w:bottom w:val="single" w:sz="12" w:space="0" w:color="auto"/>
              <w:right w:val="single" w:sz="4" w:space="0" w:color="auto"/>
            </w:tcBorders>
            <w:vAlign w:val="center"/>
            <w:hideMark/>
          </w:tcPr>
          <w:p w14:paraId="3A86ED9E" w14:textId="3E663095" w:rsidR="00A03AE8" w:rsidRPr="00AB0DE0" w:rsidRDefault="00A03AE8" w:rsidP="00C85E2F">
            <w:pPr>
              <w:jc w:val="center"/>
              <w:rPr>
                <w:sz w:val="20"/>
                <w:szCs w:val="20"/>
              </w:rPr>
            </w:pPr>
            <w:r>
              <w:rPr>
                <w:rFonts w:hint="eastAsia"/>
                <w:sz w:val="20"/>
                <w:szCs w:val="20"/>
              </w:rPr>
              <w:t>提出資料</w:t>
            </w:r>
          </w:p>
        </w:tc>
      </w:tr>
      <w:tr w:rsidR="00A03AE8" w14:paraId="2D872E94" w14:textId="77777777" w:rsidTr="00130200">
        <w:trPr>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1C1848C6" w14:textId="77777777" w:rsidR="00A03AE8" w:rsidRDefault="00A03AE8" w:rsidP="00A03AE8">
            <w:pPr>
              <w:spacing w:line="240" w:lineRule="atLeast"/>
              <w:ind w:left="113" w:right="113"/>
              <w:jc w:val="center"/>
              <w:rPr>
                <w:szCs w:val="21"/>
              </w:rPr>
            </w:pPr>
            <w:r>
              <w:rPr>
                <w:rFonts w:hint="eastAsia"/>
                <w:szCs w:val="21"/>
              </w:rPr>
              <w:t>技術力</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ACA646" w14:textId="77777777" w:rsidR="00A03AE8" w:rsidRDefault="00A03AE8" w:rsidP="00A03AE8">
            <w:pPr>
              <w:jc w:val="center"/>
              <w:rPr>
                <w:szCs w:val="21"/>
              </w:rPr>
            </w:pPr>
            <w:r>
              <w:rPr>
                <w:rFonts w:hint="eastAsia"/>
                <w:szCs w:val="21"/>
              </w:rPr>
              <w:t xml:space="preserve">企業評価　</w:t>
            </w:r>
            <w:r>
              <w:rPr>
                <w:szCs w:val="21"/>
              </w:rPr>
              <w:t>(</w:t>
            </w:r>
            <w:r>
              <w:rPr>
                <w:rFonts w:hint="eastAsia"/>
                <w:szCs w:val="21"/>
              </w:rPr>
              <w:t>施工能力</w:t>
            </w:r>
            <w:r>
              <w:rPr>
                <w:szCs w:val="21"/>
              </w:rPr>
              <w:t>)</w:t>
            </w:r>
          </w:p>
        </w:tc>
        <w:tc>
          <w:tcPr>
            <w:tcW w:w="5819" w:type="dxa"/>
            <w:gridSpan w:val="3"/>
            <w:tcBorders>
              <w:top w:val="single" w:sz="12" w:space="0" w:color="auto"/>
              <w:left w:val="single" w:sz="12" w:space="0" w:color="auto"/>
              <w:bottom w:val="nil"/>
              <w:right w:val="single" w:sz="12" w:space="0" w:color="auto"/>
            </w:tcBorders>
            <w:vAlign w:val="center"/>
            <w:hideMark/>
          </w:tcPr>
          <w:p w14:paraId="7C73BD2B" w14:textId="77777777" w:rsidR="00A03AE8" w:rsidRDefault="00A03AE8" w:rsidP="00A03AE8">
            <w:pPr>
              <w:rPr>
                <w:szCs w:val="21"/>
              </w:rPr>
            </w:pPr>
            <w:r>
              <w:rPr>
                <w:rFonts w:hint="eastAsia"/>
                <w:szCs w:val="21"/>
              </w:rPr>
              <w:t>過去の工事実績（過去５年間）</w:t>
            </w:r>
          </w:p>
        </w:tc>
        <w:tc>
          <w:tcPr>
            <w:tcW w:w="2110" w:type="dxa"/>
            <w:vMerge w:val="restart"/>
            <w:tcBorders>
              <w:top w:val="single" w:sz="12" w:space="0" w:color="auto"/>
              <w:left w:val="single" w:sz="12" w:space="0" w:color="auto"/>
              <w:right w:val="single" w:sz="12" w:space="0" w:color="auto"/>
            </w:tcBorders>
            <w:vAlign w:val="center"/>
          </w:tcPr>
          <w:p w14:paraId="7F2D107B" w14:textId="73B503B2" w:rsidR="00A03AE8" w:rsidRPr="00B91E58" w:rsidRDefault="00B91E58" w:rsidP="00A03AE8">
            <w:pPr>
              <w:rPr>
                <w:sz w:val="16"/>
                <w:szCs w:val="16"/>
              </w:rPr>
            </w:pPr>
            <w:r w:rsidRPr="00B91E58">
              <w:rPr>
                <w:rFonts w:hint="eastAsia"/>
                <w:sz w:val="16"/>
                <w:szCs w:val="16"/>
              </w:rPr>
              <w:t>角田市外の工事の場合は</w:t>
            </w:r>
            <w:r w:rsidR="009E4784">
              <w:rPr>
                <w:rFonts w:hint="eastAsia"/>
                <w:sz w:val="16"/>
                <w:szCs w:val="16"/>
              </w:rPr>
              <w:t>、</w:t>
            </w:r>
            <w:r w:rsidR="00A03AE8" w:rsidRPr="00B91E58">
              <w:rPr>
                <w:rFonts w:hint="eastAsia"/>
                <w:sz w:val="16"/>
                <w:szCs w:val="16"/>
              </w:rPr>
              <w:t>契約書</w:t>
            </w:r>
            <w:r w:rsidRPr="00B91E58">
              <w:rPr>
                <w:rFonts w:hint="eastAsia"/>
                <w:sz w:val="16"/>
                <w:szCs w:val="16"/>
              </w:rPr>
              <w:t>の写し等</w:t>
            </w:r>
          </w:p>
        </w:tc>
      </w:tr>
      <w:tr w:rsidR="00A03AE8" w14:paraId="05149923" w14:textId="77777777" w:rsidTr="00130200">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612A79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B39B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tcPr>
          <w:p w14:paraId="794E3EB7"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9C8EC04" w14:textId="77777777" w:rsidR="00A03AE8" w:rsidRDefault="00A03AE8" w:rsidP="00B11C70">
            <w:pPr>
              <w:numPr>
                <w:ilvl w:val="0"/>
                <w:numId w:val="17"/>
              </w:numPr>
              <w:rPr>
                <w:sz w:val="20"/>
                <w:szCs w:val="20"/>
              </w:rPr>
            </w:pPr>
            <w:r>
              <w:rPr>
                <w:rFonts w:hint="eastAsia"/>
                <w:sz w:val="20"/>
                <w:szCs w:val="20"/>
              </w:rPr>
              <w:t>同種工事の経験の実績あり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C1320E8" w14:textId="77777777" w:rsidR="00A03AE8" w:rsidRDefault="00A03AE8" w:rsidP="00C85E2F">
            <w:pPr>
              <w:jc w:val="center"/>
              <w:rPr>
                <w:sz w:val="20"/>
                <w:szCs w:val="20"/>
              </w:rPr>
            </w:pPr>
            <w:r>
              <w:rPr>
                <w:sz w:val="20"/>
                <w:szCs w:val="20"/>
              </w:rPr>
              <w:t>3</w:t>
            </w:r>
          </w:p>
        </w:tc>
        <w:tc>
          <w:tcPr>
            <w:tcW w:w="2110" w:type="dxa"/>
            <w:vMerge/>
            <w:tcBorders>
              <w:left w:val="single" w:sz="12" w:space="0" w:color="auto"/>
              <w:bottom w:val="single" w:sz="12" w:space="0" w:color="auto"/>
              <w:right w:val="single" w:sz="12" w:space="0" w:color="auto"/>
            </w:tcBorders>
            <w:vAlign w:val="center"/>
          </w:tcPr>
          <w:p w14:paraId="44E23AC0" w14:textId="27242436" w:rsidR="00A03AE8" w:rsidRDefault="00A03AE8" w:rsidP="00C85E2F">
            <w:pPr>
              <w:rPr>
                <w:sz w:val="20"/>
                <w:szCs w:val="20"/>
              </w:rPr>
            </w:pPr>
          </w:p>
        </w:tc>
      </w:tr>
      <w:tr w:rsidR="00A03AE8" w14:paraId="74A19573"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439116"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521A366" w14:textId="77777777" w:rsidR="00A03AE8" w:rsidRDefault="00A03AE8" w:rsidP="00C85E2F">
            <w:pPr>
              <w:widowControl/>
              <w:jc w:val="left"/>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268678EB" w14:textId="77777777" w:rsidR="00A03AE8" w:rsidRDefault="00A03AE8" w:rsidP="00C85E2F">
            <w:pPr>
              <w:rPr>
                <w:sz w:val="20"/>
                <w:szCs w:val="20"/>
              </w:rPr>
            </w:pPr>
            <w:r>
              <w:rPr>
                <w:rFonts w:hint="eastAsia"/>
                <w:szCs w:val="21"/>
              </w:rPr>
              <w:t>工事成績</w:t>
            </w:r>
          </w:p>
        </w:tc>
        <w:tc>
          <w:tcPr>
            <w:tcW w:w="2110" w:type="dxa"/>
            <w:tcBorders>
              <w:top w:val="single" w:sz="4" w:space="0" w:color="auto"/>
              <w:left w:val="single" w:sz="12" w:space="0" w:color="auto"/>
              <w:bottom w:val="nil"/>
              <w:right w:val="single" w:sz="12" w:space="0" w:color="auto"/>
            </w:tcBorders>
            <w:vAlign w:val="center"/>
          </w:tcPr>
          <w:p w14:paraId="0FD99954" w14:textId="77777777" w:rsidR="00A03AE8" w:rsidRDefault="00A03AE8" w:rsidP="00C85E2F">
            <w:pPr>
              <w:rPr>
                <w:sz w:val="20"/>
                <w:szCs w:val="20"/>
              </w:rPr>
            </w:pPr>
          </w:p>
        </w:tc>
      </w:tr>
      <w:tr w:rsidR="00A03AE8" w14:paraId="631958F5" w14:textId="77777777" w:rsidTr="00A03AE8">
        <w:trPr>
          <w:trHeight w:val="34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5EF4EA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8A9D38E"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tcPr>
          <w:p w14:paraId="2625DBE9"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15722DB9"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80</w:t>
            </w:r>
            <w:r>
              <w:rPr>
                <w:rFonts w:hint="eastAsia"/>
                <w:sz w:val="20"/>
                <w:szCs w:val="20"/>
              </w:rPr>
              <w:t>点以上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850CEE6" w14:textId="77777777" w:rsidR="00A03AE8" w:rsidRDefault="00A03AE8" w:rsidP="00C85E2F">
            <w:pPr>
              <w:jc w:val="center"/>
              <w:rPr>
                <w:sz w:val="20"/>
                <w:szCs w:val="20"/>
              </w:rPr>
            </w:pPr>
            <w:r>
              <w:rPr>
                <w:sz w:val="20"/>
                <w:szCs w:val="20"/>
              </w:rPr>
              <w:t>4</w:t>
            </w:r>
          </w:p>
        </w:tc>
        <w:tc>
          <w:tcPr>
            <w:tcW w:w="2110" w:type="dxa"/>
            <w:vMerge w:val="restart"/>
            <w:tcBorders>
              <w:top w:val="nil"/>
              <w:left w:val="single" w:sz="12" w:space="0" w:color="auto"/>
              <w:bottom w:val="single" w:sz="12" w:space="0" w:color="auto"/>
              <w:right w:val="single" w:sz="12" w:space="0" w:color="auto"/>
            </w:tcBorders>
          </w:tcPr>
          <w:p w14:paraId="2F1E2C57" w14:textId="77777777" w:rsidR="00A03AE8" w:rsidRDefault="00A03AE8" w:rsidP="00C85E2F">
            <w:pPr>
              <w:rPr>
                <w:sz w:val="20"/>
                <w:szCs w:val="20"/>
              </w:rPr>
            </w:pPr>
          </w:p>
        </w:tc>
      </w:tr>
      <w:tr w:rsidR="00A03AE8" w14:paraId="5E281873" w14:textId="77777777" w:rsidTr="00A03AE8">
        <w:trPr>
          <w:trHeight w:val="533"/>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E7695F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663A183"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737D956"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74997B4D"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点以上</w:t>
            </w:r>
            <w:r>
              <w:rPr>
                <w:sz w:val="20"/>
                <w:szCs w:val="20"/>
              </w:rPr>
              <w:t>80</w:t>
            </w:r>
            <w:r>
              <w:rPr>
                <w:rFonts w:hint="eastAsia"/>
                <w:sz w:val="20"/>
                <w:szCs w:val="20"/>
              </w:rPr>
              <w:t>点未満</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F1C289E" w14:textId="77777777" w:rsidR="00A03AE8" w:rsidRDefault="00A03AE8" w:rsidP="00C85E2F">
            <w:pPr>
              <w:jc w:val="center"/>
              <w:rPr>
                <w:sz w:val="20"/>
                <w:szCs w:val="20"/>
              </w:rPr>
            </w:pPr>
            <w:r>
              <w:rPr>
                <w:sz w:val="20"/>
                <w:szCs w:val="20"/>
              </w:rPr>
              <w:t>2</w:t>
            </w:r>
          </w:p>
        </w:tc>
        <w:tc>
          <w:tcPr>
            <w:tcW w:w="2110" w:type="dxa"/>
            <w:vMerge/>
            <w:tcBorders>
              <w:top w:val="nil"/>
              <w:left w:val="single" w:sz="12" w:space="0" w:color="auto"/>
              <w:bottom w:val="single" w:sz="12" w:space="0" w:color="auto"/>
              <w:right w:val="single" w:sz="12" w:space="0" w:color="auto"/>
            </w:tcBorders>
            <w:vAlign w:val="center"/>
            <w:hideMark/>
          </w:tcPr>
          <w:p w14:paraId="364F01C0" w14:textId="77777777" w:rsidR="00A03AE8" w:rsidRDefault="00A03AE8" w:rsidP="00C85E2F">
            <w:pPr>
              <w:widowControl/>
              <w:jc w:val="left"/>
              <w:rPr>
                <w:sz w:val="20"/>
                <w:szCs w:val="20"/>
              </w:rPr>
            </w:pPr>
          </w:p>
        </w:tc>
      </w:tr>
      <w:tr w:rsidR="00A03AE8" w14:paraId="45A4DCC0" w14:textId="77777777" w:rsidTr="00A03AE8">
        <w:trPr>
          <w:trHeight w:val="23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33ECB4B"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B09DC14"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244CD152"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hideMark/>
          </w:tcPr>
          <w:p w14:paraId="3206F967"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点未満又は実績なし</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509AAA40" w14:textId="77777777" w:rsidR="00A03AE8" w:rsidRDefault="00A03AE8" w:rsidP="00C85E2F">
            <w:pPr>
              <w:jc w:val="center"/>
              <w:rPr>
                <w:sz w:val="20"/>
                <w:szCs w:val="20"/>
              </w:rPr>
            </w:pPr>
            <w:r>
              <w:rPr>
                <w:sz w:val="20"/>
                <w:szCs w:val="20"/>
              </w:rPr>
              <w:t>0</w:t>
            </w:r>
          </w:p>
        </w:tc>
        <w:tc>
          <w:tcPr>
            <w:tcW w:w="2110" w:type="dxa"/>
            <w:vMerge/>
            <w:tcBorders>
              <w:top w:val="nil"/>
              <w:left w:val="single" w:sz="12" w:space="0" w:color="auto"/>
              <w:bottom w:val="single" w:sz="12" w:space="0" w:color="auto"/>
              <w:right w:val="single" w:sz="12" w:space="0" w:color="auto"/>
            </w:tcBorders>
            <w:vAlign w:val="center"/>
            <w:hideMark/>
          </w:tcPr>
          <w:p w14:paraId="58823E2D" w14:textId="77777777" w:rsidR="00A03AE8" w:rsidRDefault="00A03AE8" w:rsidP="00C85E2F">
            <w:pPr>
              <w:widowControl/>
              <w:jc w:val="left"/>
              <w:rPr>
                <w:sz w:val="20"/>
                <w:szCs w:val="20"/>
              </w:rPr>
            </w:pPr>
          </w:p>
        </w:tc>
      </w:tr>
      <w:tr w:rsidR="00A03AE8" w14:paraId="11562545"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0B5910F"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308AC816" w14:textId="77777777" w:rsidR="00A03AE8" w:rsidRDefault="00A03AE8" w:rsidP="00C85E2F">
            <w:pPr>
              <w:jc w:val="center"/>
              <w:rPr>
                <w:szCs w:val="21"/>
              </w:rPr>
            </w:pPr>
            <w:r>
              <w:rPr>
                <w:rFonts w:hint="eastAsia"/>
                <w:szCs w:val="21"/>
              </w:rPr>
              <w:t>配置する技</w:t>
            </w:r>
          </w:p>
          <w:p w14:paraId="572AD373" w14:textId="77777777" w:rsidR="00A03AE8" w:rsidRDefault="00A03AE8" w:rsidP="00C85E2F">
            <w:pPr>
              <w:jc w:val="center"/>
              <w:rPr>
                <w:szCs w:val="21"/>
              </w:rPr>
            </w:pPr>
            <w:r>
              <w:rPr>
                <w:rFonts w:hint="eastAsia"/>
                <w:szCs w:val="21"/>
              </w:rPr>
              <w:t>術者の能力</w:t>
            </w:r>
          </w:p>
        </w:tc>
        <w:tc>
          <w:tcPr>
            <w:tcW w:w="5819" w:type="dxa"/>
            <w:gridSpan w:val="3"/>
            <w:tcBorders>
              <w:top w:val="single" w:sz="12" w:space="0" w:color="auto"/>
              <w:left w:val="single" w:sz="12" w:space="0" w:color="auto"/>
              <w:bottom w:val="nil"/>
              <w:right w:val="single" w:sz="12" w:space="0" w:color="auto"/>
            </w:tcBorders>
            <w:vAlign w:val="center"/>
            <w:hideMark/>
          </w:tcPr>
          <w:p w14:paraId="20FECC5B" w14:textId="77777777" w:rsidR="00A03AE8" w:rsidRDefault="00A03AE8" w:rsidP="00C85E2F">
            <w:pPr>
              <w:rPr>
                <w:szCs w:val="21"/>
              </w:rPr>
            </w:pPr>
            <w:r>
              <w:rPr>
                <w:rFonts w:hint="eastAsia"/>
                <w:szCs w:val="21"/>
              </w:rPr>
              <w:t>主任技術者の保有する資格の有無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69F26FE9" w14:textId="3518825D" w:rsidR="00A03AE8" w:rsidRPr="009E4784" w:rsidRDefault="00B7123D" w:rsidP="00C85E2F">
            <w:pPr>
              <w:rPr>
                <w:sz w:val="16"/>
                <w:szCs w:val="16"/>
              </w:rPr>
            </w:pPr>
            <w:r w:rsidRPr="009E4784">
              <w:rPr>
                <w:rFonts w:hint="eastAsia"/>
                <w:sz w:val="16"/>
                <w:szCs w:val="16"/>
              </w:rPr>
              <w:t>資格者証等</w:t>
            </w:r>
            <w:r w:rsidR="00A03AE8" w:rsidRPr="009E4784">
              <w:rPr>
                <w:rFonts w:hint="eastAsia"/>
                <w:sz w:val="16"/>
                <w:szCs w:val="16"/>
              </w:rPr>
              <w:t>の写し</w:t>
            </w:r>
          </w:p>
        </w:tc>
      </w:tr>
      <w:tr w:rsidR="00A03AE8" w14:paraId="2DD41E0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0E0892E"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30FB7DA2" w14:textId="77777777" w:rsidR="00A03AE8" w:rsidRDefault="00A03AE8" w:rsidP="00C85E2F">
            <w:pPr>
              <w:jc w:val="center"/>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3B0F741D" w14:textId="77777777" w:rsidR="00A03AE8" w:rsidRDefault="00A03AE8" w:rsidP="00C85E2F">
            <w:pPr>
              <w:jc w:val="right"/>
              <w:rPr>
                <w:sz w:val="20"/>
                <w:szCs w:val="20"/>
              </w:rPr>
            </w:pPr>
          </w:p>
          <w:p w14:paraId="5AE64238" w14:textId="77777777" w:rsidR="00A03AE8" w:rsidRDefault="00A03AE8" w:rsidP="00C85E2F">
            <w:pPr>
              <w:ind w:right="440"/>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E873556" w14:textId="77777777" w:rsidR="00A03AE8" w:rsidRPr="004B3AC8" w:rsidRDefault="00A03AE8" w:rsidP="00B11C70">
            <w:pPr>
              <w:numPr>
                <w:ilvl w:val="0"/>
                <w:numId w:val="14"/>
              </w:numPr>
              <w:rPr>
                <w:sz w:val="20"/>
                <w:szCs w:val="20"/>
              </w:rPr>
            </w:pPr>
            <w:r>
              <w:rPr>
                <w:rFonts w:hint="eastAsia"/>
                <w:sz w:val="20"/>
                <w:szCs w:val="20"/>
              </w:rPr>
              <w:t>１級施工管理技士又は監理技術者</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415F9A9"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4A17A4EE" w14:textId="77777777" w:rsidR="00A03AE8" w:rsidRDefault="00A03AE8" w:rsidP="00C85E2F">
            <w:pPr>
              <w:widowControl/>
              <w:jc w:val="left"/>
              <w:rPr>
                <w:sz w:val="20"/>
                <w:szCs w:val="20"/>
              </w:rPr>
            </w:pPr>
          </w:p>
        </w:tc>
      </w:tr>
      <w:tr w:rsidR="00A03AE8" w14:paraId="6D78A95E"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D918E12"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4042EF8" w14:textId="77777777" w:rsidR="00A03AE8" w:rsidRDefault="00A03AE8" w:rsidP="00C85E2F">
            <w:pPr>
              <w:jc w:val="center"/>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7F8A9F2E"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0409A5AB" w14:textId="77777777" w:rsidR="00A03AE8" w:rsidRPr="004B3AC8" w:rsidRDefault="00A03AE8" w:rsidP="00B11C70">
            <w:pPr>
              <w:numPr>
                <w:ilvl w:val="0"/>
                <w:numId w:val="14"/>
              </w:numPr>
              <w:rPr>
                <w:sz w:val="20"/>
                <w:szCs w:val="20"/>
              </w:rPr>
            </w:pPr>
            <w:r>
              <w:rPr>
                <w:rFonts w:hint="eastAsia"/>
                <w:sz w:val="20"/>
                <w:szCs w:val="20"/>
              </w:rPr>
              <w:t>２級施工管理技士</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012551A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FB99CC1" w14:textId="77777777" w:rsidR="00A03AE8" w:rsidRDefault="00A03AE8" w:rsidP="00C85E2F">
            <w:pPr>
              <w:widowControl/>
              <w:jc w:val="left"/>
              <w:rPr>
                <w:sz w:val="20"/>
                <w:szCs w:val="20"/>
              </w:rPr>
            </w:pPr>
          </w:p>
        </w:tc>
      </w:tr>
      <w:tr w:rsidR="009E4784" w14:paraId="5C81BC5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9067CED" w14:textId="77777777" w:rsidR="009E4784" w:rsidRDefault="009E4784" w:rsidP="009E4784">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8F35AA7" w14:textId="77777777" w:rsidR="009E4784" w:rsidRDefault="009E4784" w:rsidP="009E4784">
            <w:pPr>
              <w:jc w:val="center"/>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4AE9883E" w14:textId="77777777" w:rsidR="009E4784" w:rsidRDefault="009E4784" w:rsidP="009E4784">
            <w:pPr>
              <w:rPr>
                <w:sz w:val="20"/>
                <w:szCs w:val="20"/>
              </w:rPr>
            </w:pPr>
            <w:r>
              <w:rPr>
                <w:rFonts w:hint="eastAsia"/>
                <w:szCs w:val="21"/>
              </w:rPr>
              <w:t>主任技術者の施工経験の有無（過去５年間）</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7C1C889D" w14:textId="1C028BDA" w:rsidR="009E4784" w:rsidRPr="008D1762" w:rsidRDefault="009E4784" w:rsidP="009E4784">
            <w:pPr>
              <w:rPr>
                <w:sz w:val="16"/>
                <w:szCs w:val="16"/>
              </w:rPr>
            </w:pPr>
            <w:r w:rsidRPr="00B91E58">
              <w:rPr>
                <w:rFonts w:hint="eastAsia"/>
                <w:sz w:val="16"/>
                <w:szCs w:val="16"/>
              </w:rPr>
              <w:t>角田市外の工事の場合は</w:t>
            </w:r>
            <w:r>
              <w:rPr>
                <w:rFonts w:hint="eastAsia"/>
                <w:sz w:val="16"/>
                <w:szCs w:val="16"/>
              </w:rPr>
              <w:t>、</w:t>
            </w:r>
            <w:r w:rsidRPr="00B91E58">
              <w:rPr>
                <w:rFonts w:hint="eastAsia"/>
                <w:sz w:val="16"/>
                <w:szCs w:val="16"/>
              </w:rPr>
              <w:t>契約書の写し等</w:t>
            </w:r>
          </w:p>
        </w:tc>
      </w:tr>
      <w:tr w:rsidR="00A03AE8" w14:paraId="51E85E4D" w14:textId="77777777" w:rsidTr="00A03AE8">
        <w:trPr>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7823F75A" w14:textId="77777777" w:rsidR="00A03AE8" w:rsidRDefault="00A03AE8" w:rsidP="00C85E2F">
            <w:pPr>
              <w:widowControl/>
              <w:spacing w:line="240" w:lineRule="atLeast"/>
              <w:jc w:val="center"/>
              <w:rPr>
                <w:szCs w:val="21"/>
              </w:rPr>
            </w:pPr>
          </w:p>
        </w:tc>
        <w:tc>
          <w:tcPr>
            <w:tcW w:w="1469" w:type="dxa"/>
            <w:vMerge/>
            <w:tcBorders>
              <w:left w:val="single" w:sz="4" w:space="0" w:color="auto"/>
              <w:bottom w:val="single" w:sz="4" w:space="0" w:color="auto"/>
              <w:right w:val="single" w:sz="12" w:space="0" w:color="auto"/>
            </w:tcBorders>
            <w:vAlign w:val="center"/>
            <w:hideMark/>
          </w:tcPr>
          <w:p w14:paraId="16D5210C"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9618BD3" w14:textId="77777777" w:rsidR="00A03AE8" w:rsidRDefault="00A03AE8" w:rsidP="00C85E2F">
            <w:pPr>
              <w:rPr>
                <w:szCs w:val="21"/>
              </w:rPr>
            </w:pPr>
          </w:p>
        </w:tc>
        <w:tc>
          <w:tcPr>
            <w:tcW w:w="4494" w:type="dxa"/>
            <w:tcBorders>
              <w:top w:val="single" w:sz="4" w:space="0" w:color="auto"/>
              <w:left w:val="single" w:sz="4" w:space="0" w:color="auto"/>
              <w:bottom w:val="nil"/>
              <w:right w:val="single" w:sz="4" w:space="0" w:color="auto"/>
            </w:tcBorders>
            <w:vAlign w:val="center"/>
            <w:hideMark/>
          </w:tcPr>
          <w:p w14:paraId="7E3DD58C" w14:textId="77777777" w:rsidR="00A03AE8" w:rsidRDefault="00A03AE8" w:rsidP="00B11C70">
            <w:pPr>
              <w:numPr>
                <w:ilvl w:val="0"/>
                <w:numId w:val="19"/>
              </w:numPr>
              <w:rPr>
                <w:szCs w:val="21"/>
              </w:rPr>
            </w:pPr>
            <w:r>
              <w:rPr>
                <w:rFonts w:hint="eastAsia"/>
                <w:sz w:val="20"/>
                <w:szCs w:val="20"/>
              </w:rPr>
              <w:t>同種工事の施工経験の実績あり</w:t>
            </w:r>
          </w:p>
        </w:tc>
        <w:tc>
          <w:tcPr>
            <w:tcW w:w="893" w:type="dxa"/>
            <w:tcBorders>
              <w:top w:val="single" w:sz="4" w:space="0" w:color="auto"/>
              <w:left w:val="single" w:sz="4" w:space="0" w:color="auto"/>
              <w:bottom w:val="nil"/>
              <w:right w:val="single" w:sz="12" w:space="0" w:color="auto"/>
            </w:tcBorders>
            <w:vAlign w:val="center"/>
            <w:hideMark/>
          </w:tcPr>
          <w:p w14:paraId="25364908" w14:textId="77777777" w:rsidR="00A03AE8" w:rsidRDefault="00A03AE8" w:rsidP="00C85E2F">
            <w:pPr>
              <w:jc w:val="center"/>
              <w:rPr>
                <w:szCs w:val="21"/>
              </w:rPr>
            </w:pPr>
            <w:r>
              <w:rPr>
                <w:szCs w:val="21"/>
              </w:rPr>
              <w:t>3</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2E9C8469" w14:textId="77777777" w:rsidR="00A03AE8" w:rsidRDefault="00A03AE8" w:rsidP="00C85E2F">
            <w:pPr>
              <w:widowControl/>
              <w:jc w:val="left"/>
              <w:rPr>
                <w:sz w:val="20"/>
                <w:szCs w:val="20"/>
              </w:rPr>
            </w:pPr>
          </w:p>
        </w:tc>
      </w:tr>
      <w:tr w:rsidR="00A03AE8" w:rsidRPr="00AD2677" w14:paraId="354ACD88"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5A76883D" w14:textId="77777777" w:rsidR="00A03AE8" w:rsidRDefault="00A03AE8" w:rsidP="00C85E2F">
            <w:pPr>
              <w:spacing w:line="240" w:lineRule="atLeast"/>
              <w:ind w:left="113" w:right="113"/>
              <w:jc w:val="center"/>
              <w:rPr>
                <w:szCs w:val="21"/>
              </w:rPr>
            </w:pPr>
            <w:r>
              <w:rPr>
                <w:rFonts w:hint="eastAsia"/>
                <w:szCs w:val="21"/>
              </w:rPr>
              <w:t>地域貢献</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05564F4" w14:textId="77777777" w:rsidR="00A03AE8" w:rsidRDefault="00A03AE8" w:rsidP="00C85E2F">
            <w:pPr>
              <w:jc w:val="center"/>
              <w:rPr>
                <w:szCs w:val="21"/>
              </w:rPr>
            </w:pPr>
            <w:r>
              <w:rPr>
                <w:rFonts w:hint="eastAsia"/>
                <w:szCs w:val="21"/>
              </w:rPr>
              <w:t>営業拠点の所在地</w:t>
            </w:r>
          </w:p>
        </w:tc>
        <w:tc>
          <w:tcPr>
            <w:tcW w:w="5819" w:type="dxa"/>
            <w:gridSpan w:val="3"/>
            <w:tcBorders>
              <w:top w:val="single" w:sz="12" w:space="0" w:color="auto"/>
              <w:left w:val="single" w:sz="12" w:space="0" w:color="auto"/>
              <w:bottom w:val="nil"/>
              <w:right w:val="single" w:sz="12" w:space="0" w:color="auto"/>
            </w:tcBorders>
            <w:vAlign w:val="center"/>
            <w:hideMark/>
          </w:tcPr>
          <w:p w14:paraId="370EA17C" w14:textId="77777777" w:rsidR="00A03AE8" w:rsidRPr="003A226D" w:rsidRDefault="00A03AE8" w:rsidP="00C85E2F">
            <w:pPr>
              <w:rPr>
                <w:sz w:val="20"/>
                <w:szCs w:val="20"/>
              </w:rPr>
            </w:pPr>
            <w:r w:rsidRPr="003A226D">
              <w:rPr>
                <w:rFonts w:hint="eastAsia"/>
                <w:szCs w:val="21"/>
              </w:rPr>
              <w:t>角田市に本支店、営業所の所在地の有無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4755D868" w14:textId="77777777" w:rsidR="00A03AE8" w:rsidRPr="00AD2677" w:rsidRDefault="00A03AE8" w:rsidP="00C85E2F">
            <w:pPr>
              <w:rPr>
                <w:strike/>
                <w:sz w:val="20"/>
                <w:szCs w:val="20"/>
                <w:highlight w:val="yellow"/>
              </w:rPr>
            </w:pPr>
          </w:p>
        </w:tc>
      </w:tr>
      <w:tr w:rsidR="00A03AE8" w:rsidRPr="00AD2677" w14:paraId="34B76E8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11BBBA51"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69E77C15"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7090167B" w14:textId="77777777" w:rsidR="00A03AE8" w:rsidRPr="003A226D" w:rsidRDefault="00A03AE8" w:rsidP="00C85E2F">
            <w:pPr>
              <w:jc w:val="right"/>
              <w:rPr>
                <w:strike/>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62BB5941" w14:textId="77777777" w:rsidR="00A03AE8" w:rsidRPr="003A226D" w:rsidRDefault="00A03AE8" w:rsidP="00B11C70">
            <w:pPr>
              <w:numPr>
                <w:ilvl w:val="0"/>
                <w:numId w:val="20"/>
              </w:numPr>
              <w:rPr>
                <w:sz w:val="20"/>
                <w:szCs w:val="20"/>
              </w:rPr>
            </w:pPr>
            <w:r w:rsidRPr="003A226D">
              <w:rPr>
                <w:rFonts w:hint="eastAsia"/>
                <w:sz w:val="20"/>
                <w:szCs w:val="20"/>
              </w:rPr>
              <w:t>角田市内に本店あり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85BF418" w14:textId="77777777" w:rsidR="00A03AE8" w:rsidRPr="003A226D" w:rsidRDefault="00A03AE8" w:rsidP="00C85E2F">
            <w:pPr>
              <w:jc w:val="center"/>
              <w:rPr>
                <w:sz w:val="20"/>
                <w:szCs w:val="20"/>
              </w:rPr>
            </w:pPr>
            <w:r w:rsidRPr="003A226D">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AB022A0" w14:textId="77777777" w:rsidR="00A03AE8" w:rsidRPr="00AD2677" w:rsidRDefault="00A03AE8" w:rsidP="00C85E2F">
            <w:pPr>
              <w:widowControl/>
              <w:jc w:val="left"/>
              <w:rPr>
                <w:strike/>
                <w:sz w:val="20"/>
                <w:szCs w:val="20"/>
                <w:highlight w:val="yellow"/>
              </w:rPr>
            </w:pPr>
          </w:p>
        </w:tc>
      </w:tr>
      <w:tr w:rsidR="00A03AE8" w:rsidRPr="00AD2677" w14:paraId="2979427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C18D509"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FB1B4DA"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F73EF54" w14:textId="77777777" w:rsidR="00A03AE8" w:rsidRPr="003A226D" w:rsidRDefault="00A03AE8" w:rsidP="00C85E2F">
            <w:pPr>
              <w:widowControl/>
              <w:jc w:val="left"/>
              <w:rPr>
                <w:strike/>
                <w:sz w:val="20"/>
                <w:szCs w:val="20"/>
                <w:highlight w:val="yellow"/>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5DB14514" w14:textId="77777777" w:rsidR="00A03AE8" w:rsidRPr="003A226D" w:rsidRDefault="00A03AE8" w:rsidP="00B11C70">
            <w:pPr>
              <w:numPr>
                <w:ilvl w:val="0"/>
                <w:numId w:val="20"/>
              </w:numPr>
              <w:rPr>
                <w:sz w:val="20"/>
                <w:szCs w:val="20"/>
              </w:rPr>
            </w:pPr>
            <w:r w:rsidRPr="003A226D">
              <w:rPr>
                <w:rFonts w:hint="eastAsia"/>
                <w:sz w:val="20"/>
                <w:szCs w:val="20"/>
              </w:rPr>
              <w:t>角田市内に支店・営業所あり</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74B3E8C1" w14:textId="77777777" w:rsidR="00A03AE8" w:rsidRPr="003A226D" w:rsidRDefault="00A03AE8" w:rsidP="00C85E2F">
            <w:pPr>
              <w:jc w:val="center"/>
              <w:rPr>
                <w:sz w:val="20"/>
                <w:szCs w:val="20"/>
              </w:rPr>
            </w:pPr>
            <w:r w:rsidRPr="003A226D">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34F521CF" w14:textId="77777777" w:rsidR="00A03AE8" w:rsidRPr="00AD2677" w:rsidRDefault="00A03AE8" w:rsidP="00C85E2F">
            <w:pPr>
              <w:widowControl/>
              <w:jc w:val="left"/>
              <w:rPr>
                <w:strike/>
                <w:sz w:val="20"/>
                <w:szCs w:val="20"/>
                <w:highlight w:val="yellow"/>
              </w:rPr>
            </w:pPr>
          </w:p>
        </w:tc>
      </w:tr>
      <w:tr w:rsidR="00A03AE8" w14:paraId="0D11AECE"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2BF8271A"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00CFAF" w14:textId="77777777" w:rsidR="00A03AE8" w:rsidRDefault="00A03AE8" w:rsidP="00C85E2F">
            <w:pPr>
              <w:jc w:val="center"/>
              <w:rPr>
                <w:szCs w:val="21"/>
              </w:rPr>
            </w:pPr>
            <w:r>
              <w:rPr>
                <w:rFonts w:hint="eastAsia"/>
                <w:szCs w:val="21"/>
              </w:rPr>
              <w:t>災害協定等に基づく</w:t>
            </w:r>
          </w:p>
          <w:p w14:paraId="3C2C521A" w14:textId="77777777" w:rsidR="00A03AE8" w:rsidRDefault="00A03AE8" w:rsidP="00C85E2F">
            <w:pPr>
              <w:jc w:val="center"/>
              <w:rPr>
                <w:szCs w:val="21"/>
              </w:rPr>
            </w:pPr>
            <w:r>
              <w:rPr>
                <w:rFonts w:hint="eastAsia"/>
                <w:szCs w:val="21"/>
              </w:rPr>
              <w:t>活動実績</w:t>
            </w:r>
          </w:p>
        </w:tc>
        <w:tc>
          <w:tcPr>
            <w:tcW w:w="5819" w:type="dxa"/>
            <w:gridSpan w:val="3"/>
            <w:tcBorders>
              <w:top w:val="single" w:sz="12" w:space="0" w:color="auto"/>
              <w:left w:val="single" w:sz="12" w:space="0" w:color="auto"/>
              <w:bottom w:val="nil"/>
              <w:right w:val="single" w:sz="12" w:space="0" w:color="auto"/>
            </w:tcBorders>
            <w:vAlign w:val="center"/>
            <w:hideMark/>
          </w:tcPr>
          <w:p w14:paraId="0B568E02" w14:textId="77777777" w:rsidR="00A03AE8" w:rsidRPr="003A226D" w:rsidRDefault="00A03AE8" w:rsidP="00C85E2F">
            <w:pPr>
              <w:rPr>
                <w:sz w:val="20"/>
                <w:szCs w:val="20"/>
              </w:rPr>
            </w:pPr>
            <w:r w:rsidRPr="003A226D">
              <w:rPr>
                <w:rFonts w:hint="eastAsia"/>
                <w:szCs w:val="21"/>
              </w:rPr>
              <w:t>災害協定等の締結の有無</w:t>
            </w:r>
          </w:p>
        </w:tc>
        <w:tc>
          <w:tcPr>
            <w:tcW w:w="2110" w:type="dxa"/>
            <w:vMerge w:val="restart"/>
            <w:tcBorders>
              <w:top w:val="single" w:sz="12" w:space="0" w:color="auto"/>
              <w:left w:val="single" w:sz="12" w:space="0" w:color="auto"/>
              <w:bottom w:val="single" w:sz="4" w:space="0" w:color="auto"/>
              <w:right w:val="single" w:sz="12" w:space="0" w:color="auto"/>
            </w:tcBorders>
            <w:vAlign w:val="center"/>
          </w:tcPr>
          <w:p w14:paraId="12929F0C" w14:textId="0D95E70C" w:rsidR="00A03AE8" w:rsidRPr="009E4784" w:rsidRDefault="008D1762" w:rsidP="00C85E2F">
            <w:pPr>
              <w:rPr>
                <w:sz w:val="16"/>
                <w:szCs w:val="16"/>
              </w:rPr>
            </w:pPr>
            <w:r w:rsidRPr="009E4784">
              <w:rPr>
                <w:rFonts w:hint="eastAsia"/>
                <w:sz w:val="16"/>
                <w:szCs w:val="16"/>
              </w:rPr>
              <w:t>協定書の写し</w:t>
            </w:r>
          </w:p>
        </w:tc>
      </w:tr>
      <w:tr w:rsidR="00A03AE8" w14:paraId="54478BC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A6BC28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31320B2" w14:textId="77777777" w:rsidR="00A03AE8" w:rsidRDefault="00A03AE8" w:rsidP="00C85E2F">
            <w:pPr>
              <w:widowControl/>
              <w:jc w:val="left"/>
              <w:rPr>
                <w:szCs w:val="21"/>
              </w:rPr>
            </w:pPr>
          </w:p>
        </w:tc>
        <w:tc>
          <w:tcPr>
            <w:tcW w:w="432" w:type="dxa"/>
            <w:tcBorders>
              <w:top w:val="nil"/>
              <w:left w:val="single" w:sz="12" w:space="0" w:color="auto"/>
              <w:bottom w:val="single" w:sz="4" w:space="0" w:color="auto"/>
              <w:right w:val="single" w:sz="4" w:space="0" w:color="auto"/>
            </w:tcBorders>
            <w:vAlign w:val="center"/>
          </w:tcPr>
          <w:p w14:paraId="5FDA0A2E" w14:textId="77777777" w:rsidR="00A03AE8" w:rsidRPr="003A226D" w:rsidRDefault="00A03AE8" w:rsidP="00C85E2F">
            <w:pPr>
              <w:jc w:val="right"/>
              <w:rPr>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C5656C" w14:textId="5FAFFAD4" w:rsidR="00A03AE8" w:rsidRPr="003A226D" w:rsidRDefault="00A03AE8" w:rsidP="00B11C70">
            <w:pPr>
              <w:numPr>
                <w:ilvl w:val="0"/>
                <w:numId w:val="21"/>
              </w:numPr>
              <w:rPr>
                <w:sz w:val="20"/>
                <w:szCs w:val="20"/>
              </w:rPr>
            </w:pPr>
            <w:r w:rsidRPr="003A226D">
              <w:rPr>
                <w:rFonts w:hint="eastAsia"/>
                <w:sz w:val="20"/>
                <w:szCs w:val="20"/>
              </w:rPr>
              <w:t>災害協定等あり（角田市）</w:t>
            </w:r>
          </w:p>
        </w:tc>
        <w:tc>
          <w:tcPr>
            <w:tcW w:w="893" w:type="dxa"/>
            <w:tcBorders>
              <w:top w:val="single" w:sz="4" w:space="0" w:color="auto"/>
              <w:left w:val="single" w:sz="4" w:space="0" w:color="auto"/>
              <w:bottom w:val="single" w:sz="4" w:space="0" w:color="auto"/>
              <w:right w:val="single" w:sz="12" w:space="0" w:color="auto"/>
            </w:tcBorders>
            <w:vAlign w:val="center"/>
            <w:hideMark/>
          </w:tcPr>
          <w:p w14:paraId="11D0AA7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4" w:space="0" w:color="auto"/>
              <w:right w:val="single" w:sz="12" w:space="0" w:color="auto"/>
            </w:tcBorders>
            <w:vAlign w:val="center"/>
            <w:hideMark/>
          </w:tcPr>
          <w:p w14:paraId="0D29577A" w14:textId="77777777" w:rsidR="00A03AE8" w:rsidRDefault="00A03AE8" w:rsidP="00C85E2F">
            <w:pPr>
              <w:widowControl/>
              <w:jc w:val="left"/>
              <w:rPr>
                <w:sz w:val="20"/>
                <w:szCs w:val="20"/>
              </w:rPr>
            </w:pPr>
          </w:p>
        </w:tc>
      </w:tr>
      <w:tr w:rsidR="00A03AE8" w14:paraId="74FF5511"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7CAE075"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D11D00F" w14:textId="77777777" w:rsidR="00A03AE8" w:rsidRDefault="00A03AE8" w:rsidP="00C85E2F">
            <w:pPr>
              <w:widowControl/>
              <w:jc w:val="left"/>
              <w:rPr>
                <w:szCs w:val="21"/>
              </w:rPr>
            </w:pPr>
          </w:p>
        </w:tc>
        <w:tc>
          <w:tcPr>
            <w:tcW w:w="5819" w:type="dxa"/>
            <w:gridSpan w:val="3"/>
            <w:tcBorders>
              <w:top w:val="single" w:sz="4" w:space="0" w:color="auto"/>
              <w:left w:val="single" w:sz="12" w:space="0" w:color="auto"/>
              <w:bottom w:val="nil"/>
              <w:right w:val="single" w:sz="12" w:space="0" w:color="auto"/>
            </w:tcBorders>
            <w:vAlign w:val="center"/>
            <w:hideMark/>
          </w:tcPr>
          <w:p w14:paraId="4F6783F9" w14:textId="77777777" w:rsidR="00A03AE8" w:rsidRPr="003A226D" w:rsidRDefault="00A03AE8" w:rsidP="00C85E2F">
            <w:pPr>
              <w:rPr>
                <w:sz w:val="20"/>
                <w:szCs w:val="20"/>
              </w:rPr>
            </w:pPr>
            <w:r w:rsidRPr="003A226D">
              <w:rPr>
                <w:rFonts w:hint="eastAsia"/>
                <w:sz w:val="20"/>
                <w:szCs w:val="20"/>
              </w:rPr>
              <w:t>過</w:t>
            </w:r>
            <w:r w:rsidRPr="003A226D">
              <w:rPr>
                <w:rFonts w:hint="eastAsia"/>
                <w:szCs w:val="21"/>
              </w:rPr>
              <w:t>去５年以内に災害対応への出動実績の有無</w:t>
            </w:r>
          </w:p>
        </w:tc>
        <w:tc>
          <w:tcPr>
            <w:tcW w:w="2110" w:type="dxa"/>
            <w:vMerge w:val="restart"/>
            <w:tcBorders>
              <w:top w:val="single" w:sz="4" w:space="0" w:color="auto"/>
              <w:left w:val="single" w:sz="12" w:space="0" w:color="auto"/>
              <w:bottom w:val="single" w:sz="12" w:space="0" w:color="auto"/>
              <w:right w:val="single" w:sz="12" w:space="0" w:color="auto"/>
            </w:tcBorders>
            <w:vAlign w:val="center"/>
          </w:tcPr>
          <w:p w14:paraId="513ECDF5" w14:textId="7F2320C4" w:rsidR="00A03AE8" w:rsidRPr="008D1762" w:rsidRDefault="008D1762" w:rsidP="00C85E2F">
            <w:pPr>
              <w:rPr>
                <w:sz w:val="16"/>
                <w:szCs w:val="16"/>
              </w:rPr>
            </w:pPr>
            <w:r w:rsidRPr="008D1762">
              <w:rPr>
                <w:rFonts w:hint="eastAsia"/>
                <w:sz w:val="16"/>
                <w:szCs w:val="16"/>
              </w:rPr>
              <w:t>報告書、証明書、感謝状、お礼状等の写し</w:t>
            </w:r>
          </w:p>
        </w:tc>
      </w:tr>
      <w:tr w:rsidR="00A03AE8" w14:paraId="20BBF6A7"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6F5482"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099EED"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0229736" w14:textId="77777777" w:rsidR="00A03AE8" w:rsidRPr="003A226D" w:rsidRDefault="00A03AE8" w:rsidP="00C85E2F">
            <w:pPr>
              <w:jc w:val="right"/>
              <w:rPr>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0FA40F" w14:textId="4E9C32F1" w:rsidR="00A03AE8" w:rsidRPr="003A226D" w:rsidRDefault="00A03AE8" w:rsidP="00B11C70">
            <w:pPr>
              <w:numPr>
                <w:ilvl w:val="0"/>
                <w:numId w:val="22"/>
              </w:numPr>
              <w:rPr>
                <w:sz w:val="20"/>
                <w:szCs w:val="20"/>
              </w:rPr>
            </w:pPr>
            <w:r w:rsidRPr="003A226D">
              <w:rPr>
                <w:rFonts w:hint="eastAsia"/>
                <w:sz w:val="20"/>
                <w:szCs w:val="20"/>
              </w:rPr>
              <w:t>出動</w:t>
            </w:r>
            <w:r w:rsidRPr="003A226D">
              <w:rPr>
                <w:sz w:val="20"/>
                <w:szCs w:val="20"/>
              </w:rPr>
              <w:t>(</w:t>
            </w:r>
            <w:r w:rsidRPr="003A226D">
              <w:rPr>
                <w:rFonts w:hint="eastAsia"/>
                <w:sz w:val="20"/>
                <w:szCs w:val="20"/>
              </w:rPr>
              <w:t>活動</w:t>
            </w:r>
            <w:r w:rsidRPr="003A226D">
              <w:rPr>
                <w:sz w:val="20"/>
                <w:szCs w:val="20"/>
              </w:rPr>
              <w:t>)</w:t>
            </w:r>
            <w:r w:rsidRPr="003A226D">
              <w:rPr>
                <w:rFonts w:hint="eastAsia"/>
                <w:sz w:val="20"/>
                <w:szCs w:val="20"/>
              </w:rPr>
              <w:t>実績あり</w:t>
            </w:r>
            <w:r w:rsidRPr="003A226D">
              <w:rPr>
                <w:sz w:val="20"/>
                <w:szCs w:val="20"/>
              </w:rPr>
              <w:t>(</w:t>
            </w:r>
            <w:r w:rsidRPr="003A226D">
              <w:rPr>
                <w:rFonts w:hint="eastAsia"/>
                <w:sz w:val="20"/>
                <w:szCs w:val="20"/>
              </w:rPr>
              <w:t>角田市</w:t>
            </w:r>
            <w:r w:rsidRPr="003A226D">
              <w:rPr>
                <w:sz w:val="20"/>
                <w:szCs w:val="20"/>
              </w:rPr>
              <w:t>)</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515BFE6" w14:textId="77777777" w:rsidR="00A03AE8" w:rsidRDefault="00A03AE8" w:rsidP="00C85E2F">
            <w:pPr>
              <w:jc w:val="center"/>
              <w:rPr>
                <w:sz w:val="20"/>
                <w:szCs w:val="20"/>
              </w:rPr>
            </w:pPr>
            <w:r>
              <w:rPr>
                <w:sz w:val="20"/>
                <w:szCs w:val="20"/>
              </w:rPr>
              <w:t>1</w:t>
            </w:r>
          </w:p>
        </w:tc>
        <w:tc>
          <w:tcPr>
            <w:tcW w:w="2110" w:type="dxa"/>
            <w:vMerge/>
            <w:tcBorders>
              <w:top w:val="single" w:sz="4" w:space="0" w:color="auto"/>
              <w:left w:val="single" w:sz="12" w:space="0" w:color="auto"/>
              <w:bottom w:val="single" w:sz="12" w:space="0" w:color="auto"/>
              <w:right w:val="single" w:sz="12" w:space="0" w:color="auto"/>
            </w:tcBorders>
            <w:vAlign w:val="center"/>
            <w:hideMark/>
          </w:tcPr>
          <w:p w14:paraId="3E6FC3D4" w14:textId="77777777" w:rsidR="00A03AE8" w:rsidRDefault="00A03AE8" w:rsidP="00C85E2F">
            <w:pPr>
              <w:widowControl/>
              <w:jc w:val="left"/>
              <w:rPr>
                <w:sz w:val="20"/>
                <w:szCs w:val="20"/>
              </w:rPr>
            </w:pPr>
          </w:p>
        </w:tc>
      </w:tr>
      <w:tr w:rsidR="009E4784" w14:paraId="61BAEBE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5F23357" w14:textId="77777777" w:rsidR="009E4784" w:rsidRDefault="009E4784" w:rsidP="009E4784">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7A8862C" w14:textId="77777777" w:rsidR="009E4784" w:rsidRDefault="009E4784" w:rsidP="009E4784">
            <w:pPr>
              <w:widowControl/>
              <w:jc w:val="left"/>
              <w:rPr>
                <w:szCs w:val="21"/>
              </w:rPr>
            </w:pPr>
          </w:p>
        </w:tc>
        <w:tc>
          <w:tcPr>
            <w:tcW w:w="4926" w:type="dxa"/>
            <w:gridSpan w:val="2"/>
            <w:tcBorders>
              <w:top w:val="single" w:sz="12" w:space="0" w:color="auto"/>
              <w:left w:val="single" w:sz="12" w:space="0" w:color="auto"/>
              <w:bottom w:val="nil"/>
              <w:right w:val="single" w:sz="4" w:space="0" w:color="auto"/>
            </w:tcBorders>
            <w:vAlign w:val="center"/>
            <w:hideMark/>
          </w:tcPr>
          <w:p w14:paraId="372FF93C" w14:textId="77777777" w:rsidR="009E4784" w:rsidRPr="003A226D" w:rsidRDefault="009E4784" w:rsidP="009E4784">
            <w:pPr>
              <w:rPr>
                <w:sz w:val="20"/>
                <w:szCs w:val="20"/>
              </w:rPr>
            </w:pPr>
            <w:r w:rsidRPr="003A226D">
              <w:rPr>
                <w:rFonts w:hint="eastAsia"/>
                <w:szCs w:val="21"/>
              </w:rPr>
              <w:t>角田市内の活動の有無（過去１年間）</w:t>
            </w:r>
          </w:p>
        </w:tc>
        <w:tc>
          <w:tcPr>
            <w:tcW w:w="893" w:type="dxa"/>
            <w:tcBorders>
              <w:top w:val="single" w:sz="12" w:space="0" w:color="auto"/>
              <w:left w:val="single" w:sz="4" w:space="0" w:color="auto"/>
              <w:bottom w:val="nil"/>
              <w:right w:val="single" w:sz="12" w:space="0" w:color="auto"/>
            </w:tcBorders>
            <w:vAlign w:val="center"/>
          </w:tcPr>
          <w:p w14:paraId="467955ED" w14:textId="77777777" w:rsidR="009E4784" w:rsidRDefault="009E4784" w:rsidP="009E4784">
            <w:pPr>
              <w:rPr>
                <w:sz w:val="20"/>
                <w:szCs w:val="20"/>
              </w:rPr>
            </w:pP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37E24ADA" w14:textId="68BADBA9" w:rsidR="009E4784" w:rsidRDefault="009E4784" w:rsidP="009E4784">
            <w:pPr>
              <w:rPr>
                <w:sz w:val="20"/>
                <w:szCs w:val="20"/>
              </w:rPr>
            </w:pPr>
            <w:r w:rsidRPr="008D1762">
              <w:rPr>
                <w:rFonts w:hint="eastAsia"/>
                <w:sz w:val="16"/>
                <w:szCs w:val="16"/>
              </w:rPr>
              <w:t>報告書、証明書、感謝状、お礼状等の写し</w:t>
            </w:r>
          </w:p>
        </w:tc>
      </w:tr>
      <w:tr w:rsidR="00A03AE8" w14:paraId="5191334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5AF9C687"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3B42044E"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6EAC0750"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58A1863E" w14:textId="77777777" w:rsidR="00A03AE8" w:rsidRDefault="00A03AE8" w:rsidP="00B11C70">
            <w:pPr>
              <w:numPr>
                <w:ilvl w:val="0"/>
                <w:numId w:val="23"/>
              </w:numPr>
              <w:rPr>
                <w:sz w:val="20"/>
                <w:szCs w:val="20"/>
              </w:rPr>
            </w:pPr>
            <w:r>
              <w:rPr>
                <w:rFonts w:hint="eastAsia"/>
                <w:sz w:val="20"/>
                <w:szCs w:val="20"/>
              </w:rPr>
              <w:t>地域貢献活動の実績あり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7A7CDDE"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B919338" w14:textId="77777777" w:rsidR="00A03AE8" w:rsidRDefault="00A03AE8" w:rsidP="00C85E2F">
            <w:pPr>
              <w:widowControl/>
              <w:jc w:val="left"/>
              <w:rPr>
                <w:sz w:val="20"/>
                <w:szCs w:val="20"/>
              </w:rPr>
            </w:pPr>
          </w:p>
        </w:tc>
      </w:tr>
      <w:tr w:rsidR="00A03AE8" w14:paraId="6D32578F"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4A67FD7C" w14:textId="77777777" w:rsidR="00A03AE8" w:rsidRDefault="00A03AE8" w:rsidP="00C85E2F">
            <w:pPr>
              <w:spacing w:line="240" w:lineRule="atLeast"/>
              <w:ind w:left="113" w:right="113"/>
              <w:jc w:val="center"/>
              <w:rPr>
                <w:szCs w:val="21"/>
              </w:rPr>
            </w:pPr>
            <w:r>
              <w:rPr>
                <w:rFonts w:hint="eastAsia"/>
                <w:szCs w:val="21"/>
              </w:rPr>
              <w:t>社会性</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27452B8" w14:textId="77777777" w:rsidR="00A03AE8" w:rsidRDefault="00A03AE8" w:rsidP="00C85E2F">
            <w:pPr>
              <w:rPr>
                <w:sz w:val="20"/>
                <w:szCs w:val="20"/>
              </w:rPr>
            </w:pPr>
            <w:r>
              <w:rPr>
                <w:rFonts w:hint="eastAsia"/>
                <w:szCs w:val="21"/>
              </w:rPr>
              <w:t>建退共等への導入状況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13961A10" w14:textId="77777777" w:rsidR="00A03AE8" w:rsidRDefault="00A03AE8" w:rsidP="00C85E2F">
            <w:pPr>
              <w:rPr>
                <w:sz w:val="20"/>
                <w:szCs w:val="20"/>
              </w:rPr>
            </w:pPr>
            <w:r>
              <w:rPr>
                <w:rFonts w:hint="eastAsia"/>
                <w:szCs w:val="21"/>
              </w:rPr>
              <w:t>建設業退職金共済制度又は退職一時金制度導入の有無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00729AA7" w14:textId="7940889E" w:rsidR="00A03AE8" w:rsidRPr="009E4784" w:rsidRDefault="00A24C05" w:rsidP="00C85E2F">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19DE424A"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3F56091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62A70F1E" w14:textId="77777777" w:rsidR="00A03AE8" w:rsidRDefault="00A03AE8" w:rsidP="00C85E2F">
            <w:pPr>
              <w:widowControl/>
              <w:jc w:val="left"/>
              <w:rPr>
                <w:sz w:val="20"/>
                <w:szCs w:val="20"/>
              </w:rPr>
            </w:pPr>
          </w:p>
        </w:tc>
        <w:tc>
          <w:tcPr>
            <w:tcW w:w="432" w:type="dxa"/>
            <w:tcBorders>
              <w:top w:val="nil"/>
              <w:left w:val="single" w:sz="12" w:space="0" w:color="auto"/>
              <w:bottom w:val="single" w:sz="12" w:space="0" w:color="auto"/>
              <w:right w:val="single" w:sz="4" w:space="0" w:color="auto"/>
            </w:tcBorders>
            <w:vAlign w:val="center"/>
          </w:tcPr>
          <w:p w14:paraId="3DFBDD59"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026764F2" w14:textId="77777777" w:rsidR="00A03AE8" w:rsidRDefault="00A03AE8" w:rsidP="00B11C70">
            <w:pPr>
              <w:numPr>
                <w:ilvl w:val="0"/>
                <w:numId w:val="15"/>
              </w:numPr>
              <w:rPr>
                <w:sz w:val="20"/>
                <w:szCs w:val="20"/>
              </w:rPr>
            </w:pPr>
            <w:r>
              <w:rPr>
                <w:rFonts w:hint="eastAsia"/>
                <w:sz w:val="20"/>
                <w:szCs w:val="20"/>
              </w:rPr>
              <w:t>建退共又は退職一時金制度導入済み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398419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13187DF2" w14:textId="77777777" w:rsidR="00A03AE8" w:rsidRDefault="00A03AE8" w:rsidP="00C85E2F">
            <w:pPr>
              <w:widowControl/>
              <w:jc w:val="left"/>
              <w:rPr>
                <w:sz w:val="20"/>
                <w:szCs w:val="20"/>
              </w:rPr>
            </w:pPr>
          </w:p>
        </w:tc>
      </w:tr>
      <w:tr w:rsidR="00A24C05" w14:paraId="2975E206"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7EA1DE6E" w14:textId="77777777" w:rsidR="00A24C05" w:rsidRDefault="00A24C05" w:rsidP="00A24C05">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22DF2217" w14:textId="77777777" w:rsidR="00A24C05" w:rsidRDefault="00A24C05" w:rsidP="00A24C05">
            <w:pPr>
              <w:jc w:val="center"/>
              <w:rPr>
                <w:szCs w:val="21"/>
              </w:rPr>
            </w:pPr>
            <w:r>
              <w:rPr>
                <w:rFonts w:hint="eastAsia"/>
                <w:szCs w:val="21"/>
              </w:rPr>
              <w:t>企業年金制度導入状況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652B9735" w14:textId="77777777" w:rsidR="00A24C05" w:rsidRDefault="00A24C05" w:rsidP="00A24C05">
            <w:pPr>
              <w:rPr>
                <w:sz w:val="20"/>
                <w:szCs w:val="20"/>
              </w:rPr>
            </w:pPr>
            <w:r>
              <w:rPr>
                <w:rFonts w:hint="eastAsia"/>
                <w:szCs w:val="21"/>
              </w:rPr>
              <w:t>企業年金制度導入の有無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5454B7B3" w14:textId="2F96EC64" w:rsidR="00A24C05" w:rsidRPr="009E4784" w:rsidRDefault="00A24C05" w:rsidP="00A24C05">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0F66E72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tcMar>
              <w:left w:w="0" w:type="dxa"/>
              <w:right w:w="0" w:type="dxa"/>
            </w:tcMar>
            <w:vAlign w:val="center"/>
            <w:hideMark/>
          </w:tcPr>
          <w:p w14:paraId="2A6CD9B8"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2CE944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BE2C43E"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158F24E4" w14:textId="77777777" w:rsidR="00A03AE8" w:rsidRDefault="00A03AE8" w:rsidP="00B11C70">
            <w:pPr>
              <w:numPr>
                <w:ilvl w:val="0"/>
                <w:numId w:val="16"/>
              </w:numPr>
              <w:rPr>
                <w:sz w:val="20"/>
                <w:szCs w:val="20"/>
              </w:rPr>
            </w:pPr>
            <w:r>
              <w:rPr>
                <w:rFonts w:hint="eastAsia"/>
                <w:sz w:val="20"/>
                <w:szCs w:val="20"/>
              </w:rPr>
              <w:t>企業年金制度導入済み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2F86F24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670A6C01" w14:textId="77777777" w:rsidR="00A03AE8" w:rsidRDefault="00A03AE8" w:rsidP="00C85E2F">
            <w:pPr>
              <w:widowControl/>
              <w:jc w:val="left"/>
              <w:rPr>
                <w:sz w:val="20"/>
                <w:szCs w:val="20"/>
              </w:rPr>
            </w:pPr>
          </w:p>
        </w:tc>
      </w:tr>
      <w:tr w:rsidR="00A03AE8" w14:paraId="12211FAA" w14:textId="77777777" w:rsidTr="00A03AE8">
        <w:trPr>
          <w:cantSplit/>
          <w:trHeight w:val="384"/>
          <w:jc w:val="center"/>
        </w:trPr>
        <w:tc>
          <w:tcPr>
            <w:tcW w:w="391"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9BD8260" w14:textId="77777777" w:rsidR="00A03AE8" w:rsidRDefault="00A03AE8" w:rsidP="00C85E2F">
            <w:pPr>
              <w:spacing w:line="240" w:lineRule="atLeast"/>
              <w:ind w:left="113" w:right="113"/>
              <w:jc w:val="center"/>
              <w:rPr>
                <w:sz w:val="20"/>
                <w:szCs w:val="20"/>
              </w:rPr>
            </w:pPr>
          </w:p>
        </w:tc>
        <w:tc>
          <w:tcPr>
            <w:tcW w:w="1469" w:type="dxa"/>
            <w:tcBorders>
              <w:left w:val="single" w:sz="4" w:space="0" w:color="auto"/>
              <w:bottom w:val="single" w:sz="4" w:space="0" w:color="auto"/>
              <w:right w:val="single" w:sz="12" w:space="0" w:color="auto"/>
            </w:tcBorders>
            <w:vAlign w:val="center"/>
          </w:tcPr>
          <w:p w14:paraId="763F8F36" w14:textId="77777777" w:rsidR="00A03AE8" w:rsidRDefault="00A03AE8" w:rsidP="00C85E2F">
            <w:pPr>
              <w:jc w:val="center"/>
              <w:rPr>
                <w:sz w:val="20"/>
                <w:szCs w:val="20"/>
              </w:rPr>
            </w:pPr>
          </w:p>
        </w:tc>
        <w:tc>
          <w:tcPr>
            <w:tcW w:w="4926" w:type="dxa"/>
            <w:gridSpan w:val="2"/>
            <w:tcBorders>
              <w:top w:val="single" w:sz="12" w:space="0" w:color="auto"/>
              <w:left w:val="single" w:sz="12" w:space="0" w:color="auto"/>
              <w:bottom w:val="single" w:sz="12" w:space="0" w:color="auto"/>
              <w:right w:val="single" w:sz="4" w:space="0" w:color="auto"/>
            </w:tcBorders>
            <w:vAlign w:val="center"/>
            <w:hideMark/>
          </w:tcPr>
          <w:p w14:paraId="7F661202" w14:textId="77777777" w:rsidR="00A03AE8" w:rsidRDefault="00A03AE8" w:rsidP="00C85E2F">
            <w:pPr>
              <w:jc w:val="center"/>
              <w:rPr>
                <w:sz w:val="20"/>
                <w:szCs w:val="20"/>
              </w:rPr>
            </w:pPr>
            <w:r>
              <w:rPr>
                <w:rFonts w:hint="eastAsia"/>
                <w:sz w:val="20"/>
                <w:szCs w:val="20"/>
              </w:rPr>
              <w:t>合　　計</w:t>
            </w:r>
          </w:p>
        </w:tc>
        <w:tc>
          <w:tcPr>
            <w:tcW w:w="893" w:type="dxa"/>
            <w:tcBorders>
              <w:top w:val="single" w:sz="12" w:space="0" w:color="auto"/>
              <w:left w:val="single" w:sz="4" w:space="0" w:color="auto"/>
              <w:bottom w:val="single" w:sz="12" w:space="0" w:color="auto"/>
              <w:right w:val="single" w:sz="12" w:space="0" w:color="auto"/>
            </w:tcBorders>
            <w:vAlign w:val="center"/>
            <w:hideMark/>
          </w:tcPr>
          <w:p w14:paraId="09CDDFA0" w14:textId="77777777" w:rsidR="00A03AE8" w:rsidRDefault="00A03AE8" w:rsidP="00C85E2F">
            <w:pPr>
              <w:jc w:val="center"/>
              <w:rPr>
                <w:sz w:val="20"/>
                <w:szCs w:val="20"/>
              </w:rPr>
            </w:pPr>
            <w:r>
              <w:rPr>
                <w:sz w:val="20"/>
                <w:szCs w:val="20"/>
              </w:rPr>
              <w:t>20</w:t>
            </w:r>
          </w:p>
        </w:tc>
        <w:tc>
          <w:tcPr>
            <w:tcW w:w="2110" w:type="dxa"/>
            <w:tcBorders>
              <w:top w:val="single" w:sz="12" w:space="0" w:color="auto"/>
              <w:left w:val="single" w:sz="12" w:space="0" w:color="auto"/>
              <w:bottom w:val="single" w:sz="12" w:space="0" w:color="auto"/>
              <w:right w:val="single" w:sz="12" w:space="0" w:color="auto"/>
            </w:tcBorders>
          </w:tcPr>
          <w:p w14:paraId="3A08AB35" w14:textId="77777777" w:rsidR="00A03AE8" w:rsidRDefault="00A03AE8" w:rsidP="00C85E2F">
            <w:pPr>
              <w:rPr>
                <w:sz w:val="20"/>
                <w:szCs w:val="20"/>
              </w:rPr>
            </w:pPr>
          </w:p>
        </w:tc>
      </w:tr>
    </w:tbl>
    <w:p w14:paraId="1BC87016" w14:textId="77777777" w:rsidR="00B11C70" w:rsidRDefault="00B11C70" w:rsidP="00B11C70">
      <w:pPr>
        <w:rPr>
          <w:szCs w:val="21"/>
        </w:rPr>
      </w:pPr>
      <w:r>
        <w:rPr>
          <w:rFonts w:hint="eastAsia"/>
          <w:szCs w:val="21"/>
        </w:rPr>
        <w:t>（備考）</w:t>
      </w:r>
    </w:p>
    <w:p w14:paraId="6A5F44BF" w14:textId="53FFA8EA" w:rsidR="00B11C70" w:rsidRPr="00B11C70" w:rsidRDefault="00B11C70" w:rsidP="00B11C70">
      <w:pPr>
        <w:pStyle w:val="ab"/>
        <w:numPr>
          <w:ilvl w:val="0"/>
          <w:numId w:val="24"/>
        </w:numPr>
        <w:ind w:leftChars="0"/>
        <w:jc w:val="right"/>
        <w:rPr>
          <w:szCs w:val="21"/>
        </w:rPr>
      </w:pPr>
      <w:r w:rsidRPr="00B11C70">
        <w:rPr>
          <w:rFonts w:hint="eastAsia"/>
          <w:szCs w:val="21"/>
        </w:rPr>
        <w:t>価格以外の評価点は、応札者の自己申告により評価し、発注者が審査する。</w:t>
      </w:r>
      <w:bookmarkEnd w:id="7"/>
    </w:p>
    <w:p w14:paraId="6D403A0B" w14:textId="78062C68" w:rsidR="00B11C70" w:rsidRDefault="00B11C70" w:rsidP="00B11C70">
      <w:pPr>
        <w:jc w:val="right"/>
        <w:rPr>
          <w:color w:val="FF0000"/>
          <w:szCs w:val="21"/>
        </w:rPr>
      </w:pPr>
    </w:p>
    <w:p w14:paraId="1FE28360" w14:textId="77777777" w:rsidR="00A24C05" w:rsidRDefault="00A24C05" w:rsidP="00B11C70">
      <w:pPr>
        <w:jc w:val="right"/>
        <w:rPr>
          <w:color w:val="FF0000"/>
          <w:szCs w:val="21"/>
        </w:rPr>
      </w:pPr>
    </w:p>
    <w:p w14:paraId="16D04ED1" w14:textId="77777777" w:rsidR="006951FB" w:rsidRDefault="006951FB" w:rsidP="006951FB">
      <w:pPr>
        <w:jc w:val="right"/>
        <w:rPr>
          <w:szCs w:val="21"/>
        </w:rPr>
      </w:pPr>
      <w:r>
        <w:rPr>
          <w:rFonts w:hint="eastAsia"/>
          <w:szCs w:val="21"/>
        </w:rPr>
        <w:lastRenderedPageBreak/>
        <w:t>別紙２</w:t>
      </w:r>
    </w:p>
    <w:p w14:paraId="506C704E" w14:textId="77777777" w:rsidR="006951FB" w:rsidRDefault="006951FB" w:rsidP="006951FB">
      <w:pPr>
        <w:rPr>
          <w:b/>
          <w:sz w:val="24"/>
          <w:szCs w:val="24"/>
        </w:rPr>
      </w:pPr>
      <w:r>
        <w:rPr>
          <w:rFonts w:hint="eastAsia"/>
          <w:b/>
          <w:sz w:val="24"/>
        </w:rPr>
        <w:t>〔技術力〕</w:t>
      </w:r>
    </w:p>
    <w:p w14:paraId="6B1D4C01" w14:textId="77777777" w:rsidR="006951FB" w:rsidRDefault="006951FB" w:rsidP="006951FB">
      <w:pPr>
        <w:rPr>
          <w:szCs w:val="21"/>
        </w:rPr>
      </w:pPr>
      <w:r>
        <w:rPr>
          <w:rFonts w:hint="eastAsia"/>
          <w:szCs w:val="21"/>
        </w:rPr>
        <w:t>企業評価（施工能力）</w:t>
      </w:r>
    </w:p>
    <w:p w14:paraId="5DF9C33D" w14:textId="6AF8A2D6" w:rsidR="006951FB" w:rsidRPr="00B66B83" w:rsidRDefault="006951FB" w:rsidP="00B66B83">
      <w:pPr>
        <w:pStyle w:val="ab"/>
        <w:numPr>
          <w:ilvl w:val="0"/>
          <w:numId w:val="10"/>
        </w:numPr>
        <w:ind w:leftChars="0"/>
        <w:rPr>
          <w:szCs w:val="21"/>
        </w:rPr>
      </w:pPr>
      <w:r w:rsidRPr="00B66B83">
        <w:rPr>
          <w:rFonts w:hint="eastAsia"/>
          <w:szCs w:val="21"/>
        </w:rPr>
        <w:t>同種工事の施工実績（過去</w:t>
      </w:r>
      <w:r w:rsidR="009475F1">
        <w:rPr>
          <w:rFonts w:hint="eastAsia"/>
          <w:szCs w:val="21"/>
        </w:rPr>
        <w:t>5</w:t>
      </w:r>
      <w:r w:rsidRPr="00B66B83">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823"/>
        <w:gridCol w:w="4225"/>
      </w:tblGrid>
      <w:tr w:rsidR="006951FB" w14:paraId="44CC1066"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1C3E52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33C16B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1341224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52F58DCC"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39DEB66" w14:textId="77777777" w:rsidR="006951FB" w:rsidRDefault="006951FB">
            <w:pPr>
              <w:jc w:val="center"/>
              <w:rPr>
                <w:szCs w:val="21"/>
              </w:rPr>
            </w:pPr>
            <w:r>
              <w:rPr>
                <w:szCs w:val="21"/>
              </w:rPr>
              <w:t>3</w:t>
            </w:r>
          </w:p>
        </w:tc>
        <w:tc>
          <w:tcPr>
            <w:tcW w:w="3910" w:type="dxa"/>
            <w:tcBorders>
              <w:top w:val="single" w:sz="4" w:space="0" w:color="auto"/>
              <w:left w:val="single" w:sz="4" w:space="0" w:color="auto"/>
              <w:bottom w:val="single" w:sz="4" w:space="0" w:color="auto"/>
              <w:right w:val="single" w:sz="4" w:space="0" w:color="auto"/>
            </w:tcBorders>
            <w:hideMark/>
          </w:tcPr>
          <w:p w14:paraId="3C5C99CC"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4784F69C" w14:textId="77777777" w:rsidR="006951FB" w:rsidRDefault="006951FB">
            <w:pPr>
              <w:rPr>
                <w:szCs w:val="21"/>
              </w:rPr>
            </w:pPr>
            <w:r>
              <w:rPr>
                <w:rFonts w:hint="eastAsia"/>
                <w:szCs w:val="21"/>
              </w:rPr>
              <w:t>実績あり</w:t>
            </w:r>
          </w:p>
        </w:tc>
      </w:tr>
      <w:tr w:rsidR="006951FB" w14:paraId="113A38E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14D9DC2"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09A9DC5E"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5477C12A" w14:textId="77777777" w:rsidR="006951FB" w:rsidRDefault="006951FB">
            <w:pPr>
              <w:rPr>
                <w:szCs w:val="21"/>
              </w:rPr>
            </w:pPr>
            <w:r>
              <w:rPr>
                <w:rFonts w:hint="eastAsia"/>
                <w:szCs w:val="21"/>
              </w:rPr>
              <w:t>実績なし</w:t>
            </w:r>
          </w:p>
        </w:tc>
      </w:tr>
    </w:tbl>
    <w:p w14:paraId="01A4FAAA" w14:textId="77777777" w:rsidR="006951FB" w:rsidRDefault="006951FB" w:rsidP="006951FB">
      <w:pPr>
        <w:rPr>
          <w:szCs w:val="21"/>
        </w:rPr>
      </w:pPr>
      <w:r>
        <w:rPr>
          <w:rFonts w:hint="eastAsia"/>
          <w:szCs w:val="21"/>
        </w:rPr>
        <w:t>※以下の全ての要件を満たすこと。</w:t>
      </w:r>
    </w:p>
    <w:p w14:paraId="313106F4" w14:textId="77777777" w:rsidR="006951FB" w:rsidRDefault="006951FB" w:rsidP="006951FB">
      <w:pPr>
        <w:rPr>
          <w:szCs w:val="21"/>
        </w:rPr>
      </w:pPr>
      <w:r>
        <w:rPr>
          <w:rFonts w:hint="eastAsia"/>
          <w:szCs w:val="21"/>
        </w:rPr>
        <w:t>・同種工事とは、発注者が指示する工種を含む工事とする。</w:t>
      </w:r>
    </w:p>
    <w:p w14:paraId="40E48526"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9D4E53A" w14:textId="7D8A452E" w:rsidR="006951FB" w:rsidRDefault="006951FB" w:rsidP="006951FB">
      <w:pPr>
        <w:ind w:left="230" w:hangingChars="100" w:hanging="230"/>
        <w:rPr>
          <w:szCs w:val="21"/>
        </w:rPr>
      </w:pPr>
      <w:r>
        <w:rPr>
          <w:rFonts w:hint="eastAsia"/>
          <w:szCs w:val="21"/>
        </w:rPr>
        <w:t>・当該工事の開札日の属する年度の，直前</w:t>
      </w:r>
      <w:r w:rsidR="009475F1">
        <w:rPr>
          <w:rFonts w:hint="eastAsia"/>
          <w:szCs w:val="21"/>
        </w:rPr>
        <w:t>5</w:t>
      </w:r>
      <w:r>
        <w:rPr>
          <w:rFonts w:hint="eastAsia"/>
          <w:szCs w:val="21"/>
        </w:rPr>
        <w:t>ヶ年度及び当該工事入札公告日までに完成し引渡しが完了した工事を対象とする。</w:t>
      </w:r>
    </w:p>
    <w:p w14:paraId="176A98C5" w14:textId="77777777" w:rsidR="0068636E" w:rsidRPr="009231F1" w:rsidRDefault="0068636E" w:rsidP="006951FB">
      <w:pPr>
        <w:ind w:left="230" w:hangingChars="100" w:hanging="230"/>
        <w:rPr>
          <w:szCs w:val="21"/>
        </w:rPr>
      </w:pPr>
      <w:r w:rsidRPr="009231F1">
        <w:rPr>
          <w:rFonts w:hint="eastAsia"/>
          <w:szCs w:val="21"/>
        </w:rPr>
        <w:t>・当該工事に共同企業体として入札参加する場合には、共同企業体の代表者の同種工事の経験を対象とする。</w:t>
      </w:r>
    </w:p>
    <w:p w14:paraId="6F7387F8" w14:textId="6BFE5813" w:rsidR="0068636E" w:rsidRDefault="0068636E" w:rsidP="0068636E">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％以上のものに限る。ただし、特定建設工事共同企業体（乙型</w:t>
      </w:r>
      <w:r w:rsidRPr="009231F1">
        <w:rPr>
          <w:rFonts w:hint="eastAsia"/>
          <w:szCs w:val="21"/>
        </w:rPr>
        <w:t>JV</w:t>
      </w:r>
      <w:r w:rsidRPr="009231F1">
        <w:rPr>
          <w:rFonts w:hint="eastAsia"/>
          <w:szCs w:val="21"/>
        </w:rPr>
        <w:t>）の構成員としての同種工事を分担工事として経験した場合は、出資比率に関係なく認める。</w:t>
      </w:r>
    </w:p>
    <w:p w14:paraId="6700B324" w14:textId="35E151FE" w:rsidR="00315E27" w:rsidRDefault="00315E27" w:rsidP="00315E27">
      <w:pPr>
        <w:rPr>
          <w:szCs w:val="21"/>
        </w:rPr>
      </w:pPr>
      <w:r>
        <w:rPr>
          <w:rFonts w:hint="eastAsia"/>
          <w:szCs w:val="21"/>
        </w:rPr>
        <w:t>・別記様式２に記載すること。記載する同種工事の施工実績の件数は１件でよい。</w:t>
      </w:r>
    </w:p>
    <w:p w14:paraId="20133E04" w14:textId="0DC6127C" w:rsidR="00CC4D50" w:rsidRDefault="00CC4D50" w:rsidP="00CC4D50">
      <w:pPr>
        <w:ind w:left="230" w:hangingChars="100" w:hanging="230"/>
        <w:rPr>
          <w:szCs w:val="21"/>
        </w:rPr>
      </w:pPr>
      <w:r w:rsidRPr="00CC4D50">
        <w:rPr>
          <w:rFonts w:hint="eastAsia"/>
          <w:szCs w:val="21"/>
        </w:rPr>
        <w:t>・</w:t>
      </w:r>
      <w:r w:rsidR="007E59BA">
        <w:rPr>
          <w:rFonts w:hint="eastAsia"/>
          <w:szCs w:val="21"/>
        </w:rPr>
        <w:t>角田市外の工事については、</w:t>
      </w:r>
      <w:r w:rsidRPr="00CC4D50">
        <w:rPr>
          <w:rFonts w:hint="eastAsia"/>
          <w:szCs w:val="21"/>
        </w:rPr>
        <w:t>施工実績として記載した工事に係る契約書の写しを提出すること。契約書の</w:t>
      </w:r>
      <w:r>
        <w:rPr>
          <w:rFonts w:hint="eastAsia"/>
          <w:szCs w:val="21"/>
        </w:rPr>
        <w:t>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704D000D" w14:textId="77777777" w:rsidR="006951FB" w:rsidRDefault="006951FB" w:rsidP="006951FB">
      <w:pPr>
        <w:ind w:left="115" w:hangingChars="50" w:hanging="115"/>
        <w:rPr>
          <w:szCs w:val="21"/>
        </w:rPr>
      </w:pPr>
    </w:p>
    <w:p w14:paraId="5507E6DC" w14:textId="77777777" w:rsidR="006951FB" w:rsidRPr="00B66B83" w:rsidRDefault="006951FB" w:rsidP="00B66B83">
      <w:pPr>
        <w:pStyle w:val="ab"/>
        <w:numPr>
          <w:ilvl w:val="0"/>
          <w:numId w:val="10"/>
        </w:numPr>
        <w:ind w:leftChars="0"/>
        <w:rPr>
          <w:szCs w:val="21"/>
        </w:rPr>
      </w:pPr>
      <w:r w:rsidRPr="00B66B83">
        <w:rPr>
          <w:rFonts w:hint="eastAsia"/>
          <w:szCs w:val="21"/>
        </w:rPr>
        <w:t>過去５年間の宮城県の工事成績点数の平均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822"/>
        <w:gridCol w:w="4225"/>
      </w:tblGrid>
      <w:tr w:rsidR="006951FB" w14:paraId="26202B4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2B3074BE"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CFB694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5403855D"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EBB2F3E"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B286116" w14:textId="77777777" w:rsidR="006951FB" w:rsidRDefault="006951FB">
            <w:pPr>
              <w:jc w:val="center"/>
              <w:rPr>
                <w:szCs w:val="21"/>
              </w:rPr>
            </w:pPr>
            <w:r>
              <w:rPr>
                <w:szCs w:val="21"/>
              </w:rPr>
              <w:t>4</w:t>
            </w:r>
          </w:p>
        </w:tc>
        <w:tc>
          <w:tcPr>
            <w:tcW w:w="3910" w:type="dxa"/>
            <w:tcBorders>
              <w:top w:val="single" w:sz="4" w:space="0" w:color="auto"/>
              <w:left w:val="single" w:sz="4" w:space="0" w:color="auto"/>
              <w:bottom w:val="single" w:sz="4" w:space="0" w:color="auto"/>
              <w:right w:val="single" w:sz="4" w:space="0" w:color="auto"/>
            </w:tcBorders>
            <w:hideMark/>
          </w:tcPr>
          <w:p w14:paraId="1721683B"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4330" w:type="dxa"/>
            <w:tcBorders>
              <w:top w:val="single" w:sz="4" w:space="0" w:color="auto"/>
              <w:left w:val="single" w:sz="4" w:space="0" w:color="auto"/>
              <w:bottom w:val="single" w:sz="4" w:space="0" w:color="auto"/>
              <w:right w:val="single" w:sz="4" w:space="0" w:color="auto"/>
            </w:tcBorders>
            <w:hideMark/>
          </w:tcPr>
          <w:p w14:paraId="77A84DBC" w14:textId="77777777" w:rsidR="006951FB" w:rsidRDefault="006951FB">
            <w:pPr>
              <w:rPr>
                <w:szCs w:val="21"/>
              </w:rPr>
            </w:pPr>
            <w:r>
              <w:rPr>
                <w:szCs w:val="21"/>
              </w:rPr>
              <w:t>80</w:t>
            </w:r>
            <w:r>
              <w:rPr>
                <w:rFonts w:hint="eastAsia"/>
                <w:szCs w:val="21"/>
              </w:rPr>
              <w:t>点以上</w:t>
            </w:r>
          </w:p>
        </w:tc>
      </w:tr>
      <w:tr w:rsidR="006951FB" w14:paraId="442E1A5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10206F" w14:textId="77777777" w:rsidR="006951FB" w:rsidRDefault="006951FB">
            <w:pPr>
              <w:jc w:val="center"/>
              <w:rPr>
                <w:szCs w:val="21"/>
              </w:rPr>
            </w:pPr>
            <w:r>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0BB92409"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58A81B59" w14:textId="77777777" w:rsidR="006951FB" w:rsidRDefault="005B3BBE">
            <w:pPr>
              <w:rPr>
                <w:szCs w:val="21"/>
              </w:rPr>
            </w:pPr>
            <w:r>
              <w:rPr>
                <w:rFonts w:hint="eastAsia"/>
                <w:szCs w:val="21"/>
              </w:rPr>
              <w:t>70</w:t>
            </w:r>
            <w:r w:rsidR="006951FB">
              <w:rPr>
                <w:rFonts w:hint="eastAsia"/>
                <w:szCs w:val="21"/>
              </w:rPr>
              <w:t>点以上</w:t>
            </w:r>
            <w:r w:rsidR="006951FB">
              <w:rPr>
                <w:szCs w:val="21"/>
              </w:rPr>
              <w:t>80</w:t>
            </w:r>
            <w:r w:rsidR="006951FB">
              <w:rPr>
                <w:rFonts w:hint="eastAsia"/>
                <w:szCs w:val="21"/>
              </w:rPr>
              <w:t>点未満</w:t>
            </w:r>
          </w:p>
        </w:tc>
      </w:tr>
      <w:tr w:rsidR="006951FB" w14:paraId="4D1DB8A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B67DB6"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6F0188BB"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28E75111" w14:textId="77777777" w:rsidR="006951FB" w:rsidRDefault="005B3BBE">
            <w:pPr>
              <w:rPr>
                <w:szCs w:val="21"/>
              </w:rPr>
            </w:pPr>
            <w:r>
              <w:rPr>
                <w:rFonts w:hint="eastAsia"/>
                <w:szCs w:val="21"/>
              </w:rPr>
              <w:t>70</w:t>
            </w:r>
            <w:r w:rsidR="006951FB">
              <w:rPr>
                <w:rFonts w:hint="eastAsia"/>
                <w:szCs w:val="21"/>
              </w:rPr>
              <w:t>点未満又は実績なし</w:t>
            </w:r>
          </w:p>
        </w:tc>
      </w:tr>
    </w:tbl>
    <w:p w14:paraId="08413FA7" w14:textId="77777777" w:rsidR="006951FB" w:rsidRDefault="006951FB" w:rsidP="006951FB">
      <w:pPr>
        <w:ind w:left="115" w:hangingChars="50" w:hanging="115"/>
        <w:rPr>
          <w:szCs w:val="21"/>
        </w:rPr>
      </w:pPr>
      <w:r>
        <w:rPr>
          <w:rFonts w:hint="eastAsia"/>
          <w:szCs w:val="21"/>
        </w:rPr>
        <w:t>※以下の全ての要件を満たすこと。</w:t>
      </w:r>
    </w:p>
    <w:p w14:paraId="4A339580" w14:textId="77777777" w:rsidR="006951FB" w:rsidRDefault="006951FB" w:rsidP="00501391">
      <w:pPr>
        <w:ind w:left="115" w:hangingChars="50" w:hanging="115"/>
        <w:rPr>
          <w:szCs w:val="21"/>
        </w:rPr>
      </w:pPr>
      <w:r>
        <w:rPr>
          <w:rFonts w:hint="eastAsia"/>
          <w:szCs w:val="21"/>
        </w:rPr>
        <w:t>・宮城県建設工事競争入札参加登録承認者名簿記載点数とする。</w:t>
      </w:r>
    </w:p>
    <w:p w14:paraId="37FB334E" w14:textId="77777777" w:rsidR="0068636E" w:rsidRPr="009231F1" w:rsidRDefault="0068636E" w:rsidP="0068636E">
      <w:pPr>
        <w:ind w:left="115" w:hangingChars="50" w:hanging="115"/>
        <w:rPr>
          <w:szCs w:val="21"/>
        </w:rPr>
      </w:pPr>
      <w:r w:rsidRPr="009231F1">
        <w:rPr>
          <w:rFonts w:hint="eastAsia"/>
          <w:szCs w:val="21"/>
        </w:rPr>
        <w:t>・当該工事に共同企業体として入札参加する場合には、共同企業体の代表者の工事成績評定を対象とする。</w:t>
      </w:r>
    </w:p>
    <w:p w14:paraId="3AEC0F14" w14:textId="77777777" w:rsidR="006951FB" w:rsidRDefault="006951FB" w:rsidP="006951FB">
      <w:pPr>
        <w:ind w:left="115" w:hangingChars="50" w:hanging="115"/>
        <w:rPr>
          <w:szCs w:val="21"/>
        </w:rPr>
      </w:pPr>
    </w:p>
    <w:p w14:paraId="544F5A76" w14:textId="10E3858B" w:rsidR="00501391" w:rsidRDefault="00501391" w:rsidP="00501391">
      <w:pPr>
        <w:ind w:left="115" w:hangingChars="50" w:hanging="115"/>
        <w:rPr>
          <w:szCs w:val="21"/>
        </w:rPr>
      </w:pPr>
      <w:r>
        <w:rPr>
          <w:rFonts w:hint="eastAsia"/>
          <w:szCs w:val="21"/>
        </w:rPr>
        <w:t>配置する技術者の能力</w:t>
      </w:r>
    </w:p>
    <w:p w14:paraId="1813548E" w14:textId="2B3015DE" w:rsidR="009475F1" w:rsidRPr="0012124E" w:rsidRDefault="009475F1" w:rsidP="009475F1">
      <w:pPr>
        <w:pStyle w:val="ab"/>
        <w:numPr>
          <w:ilvl w:val="0"/>
          <w:numId w:val="8"/>
        </w:numPr>
        <w:ind w:leftChars="0"/>
        <w:rPr>
          <w:szCs w:val="21"/>
        </w:rPr>
      </w:pPr>
      <w:r>
        <w:rPr>
          <w:rFonts w:hint="eastAsia"/>
          <w:szCs w:val="21"/>
        </w:rPr>
        <w:t>（監理）</w:t>
      </w:r>
      <w:r w:rsidRPr="0012124E">
        <w:rPr>
          <w:rFonts w:hint="eastAsia"/>
          <w:szCs w:val="21"/>
        </w:rPr>
        <w:t>主任技術者の</w:t>
      </w:r>
      <w:r>
        <w:rPr>
          <w:rFonts w:hint="eastAsia"/>
          <w:szCs w:val="21"/>
        </w:rPr>
        <w:t>資格</w:t>
      </w:r>
      <w:r w:rsidRPr="0012124E">
        <w:rPr>
          <w:rFonts w:hint="eastAsia"/>
          <w:szCs w:val="21"/>
        </w:rPr>
        <w:t>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9475F1" w14:paraId="2EF33141"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389F82E2" w14:textId="77777777" w:rsidR="009475F1" w:rsidRDefault="009475F1" w:rsidP="00C85E2F">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A6CF3E3" w14:textId="77777777" w:rsidR="009475F1" w:rsidRDefault="009475F1" w:rsidP="00C85E2F">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20D538DD" w14:textId="77777777" w:rsidR="009475F1" w:rsidRDefault="009475F1" w:rsidP="00C85E2F">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9475F1" w14:paraId="435AFCCC"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42B56294" w14:textId="3B5252BD" w:rsidR="009475F1" w:rsidRDefault="009475F1" w:rsidP="00C85E2F">
            <w:pPr>
              <w:jc w:val="center"/>
              <w:rPr>
                <w:szCs w:val="21"/>
              </w:rPr>
            </w:pPr>
            <w:r>
              <w:rPr>
                <w:rFonts w:hint="eastAsia"/>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393AB0C" w14:textId="77777777" w:rsidR="009475F1" w:rsidRDefault="009475F1" w:rsidP="00C85E2F">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315B8B0" w14:textId="74FEF8FC" w:rsidR="009475F1" w:rsidRDefault="009475F1" w:rsidP="00C85E2F">
            <w:pPr>
              <w:rPr>
                <w:szCs w:val="21"/>
              </w:rPr>
            </w:pPr>
            <w:r w:rsidRPr="009475F1">
              <w:rPr>
                <w:rFonts w:hint="eastAsia"/>
                <w:szCs w:val="21"/>
              </w:rPr>
              <w:t>１級施工管理技士又は監理技術者</w:t>
            </w:r>
          </w:p>
        </w:tc>
      </w:tr>
      <w:tr w:rsidR="009475F1" w14:paraId="464953D8"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14A0F52E" w14:textId="6F9F1625" w:rsidR="009475F1" w:rsidRDefault="009475F1" w:rsidP="00C85E2F">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7DEA9BBB" w14:textId="77777777" w:rsidR="009475F1" w:rsidRDefault="009475F1" w:rsidP="00C85E2F">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C6553B7" w14:textId="74A2DA8C" w:rsidR="009475F1" w:rsidRDefault="009475F1" w:rsidP="00C85E2F">
            <w:pPr>
              <w:rPr>
                <w:szCs w:val="21"/>
              </w:rPr>
            </w:pPr>
            <w:r w:rsidRPr="009475F1">
              <w:rPr>
                <w:rFonts w:hint="eastAsia"/>
                <w:szCs w:val="21"/>
              </w:rPr>
              <w:t>２級施工管理技士</w:t>
            </w:r>
          </w:p>
        </w:tc>
      </w:tr>
    </w:tbl>
    <w:p w14:paraId="1D6CF1CA" w14:textId="084DEB6D" w:rsidR="00315E27" w:rsidRDefault="00315E27" w:rsidP="00315E27">
      <w:pPr>
        <w:ind w:left="687" w:hangingChars="299" w:hanging="687"/>
        <w:rPr>
          <w:szCs w:val="21"/>
        </w:rPr>
      </w:pPr>
      <w:r>
        <w:rPr>
          <w:rFonts w:hint="eastAsia"/>
          <w:szCs w:val="21"/>
        </w:rPr>
        <w:t>・別記様式３に記載し、資格等を証明する書類として資格者証の写しを</w:t>
      </w:r>
      <w:r w:rsidR="00D8128F">
        <w:rPr>
          <w:rFonts w:hint="eastAsia"/>
          <w:szCs w:val="21"/>
        </w:rPr>
        <w:t>添付</w:t>
      </w:r>
      <w:r>
        <w:rPr>
          <w:rFonts w:hint="eastAsia"/>
          <w:szCs w:val="21"/>
        </w:rPr>
        <w:t>すること。</w:t>
      </w:r>
    </w:p>
    <w:p w14:paraId="304D6C92" w14:textId="77777777" w:rsidR="009E4784" w:rsidRPr="00315E27" w:rsidRDefault="009E4784" w:rsidP="00315E27">
      <w:pPr>
        <w:ind w:left="687" w:hangingChars="299" w:hanging="687"/>
        <w:rPr>
          <w:szCs w:val="21"/>
        </w:rPr>
      </w:pPr>
    </w:p>
    <w:p w14:paraId="034E41C1" w14:textId="46F23DB5" w:rsidR="006951FB" w:rsidRPr="0012124E" w:rsidRDefault="0012124E" w:rsidP="0012124E">
      <w:pPr>
        <w:pStyle w:val="ab"/>
        <w:numPr>
          <w:ilvl w:val="0"/>
          <w:numId w:val="8"/>
        </w:numPr>
        <w:ind w:leftChars="0"/>
        <w:rPr>
          <w:szCs w:val="21"/>
        </w:rPr>
      </w:pPr>
      <w:r>
        <w:rPr>
          <w:rFonts w:hint="eastAsia"/>
          <w:szCs w:val="21"/>
        </w:rPr>
        <w:lastRenderedPageBreak/>
        <w:t>（監理）</w:t>
      </w:r>
      <w:r w:rsidR="006951FB" w:rsidRPr="0012124E">
        <w:rPr>
          <w:rFonts w:hint="eastAsia"/>
          <w:szCs w:val="21"/>
        </w:rPr>
        <w:t>主任技術者の施工経験の有無（過去</w:t>
      </w:r>
      <w:r w:rsidR="001E2603">
        <w:rPr>
          <w:rFonts w:hint="eastAsia"/>
          <w:szCs w:val="21"/>
        </w:rPr>
        <w:t>5</w:t>
      </w:r>
      <w:r w:rsidR="006951FB" w:rsidRPr="0012124E">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68729C7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C3D3744"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37E27B7"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19C6533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1C72059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FE8C837" w14:textId="77777777" w:rsidR="006951FB" w:rsidRDefault="006951FB">
            <w:pPr>
              <w:jc w:val="center"/>
              <w:rPr>
                <w:szCs w:val="21"/>
              </w:rPr>
            </w:pPr>
            <w:r>
              <w:rPr>
                <w:szCs w:val="21"/>
              </w:rPr>
              <w:t>3</w:t>
            </w:r>
          </w:p>
        </w:tc>
        <w:tc>
          <w:tcPr>
            <w:tcW w:w="2415" w:type="dxa"/>
            <w:tcBorders>
              <w:top w:val="single" w:sz="4" w:space="0" w:color="auto"/>
              <w:left w:val="single" w:sz="4" w:space="0" w:color="auto"/>
              <w:bottom w:val="single" w:sz="4" w:space="0" w:color="auto"/>
              <w:right w:val="single" w:sz="4" w:space="0" w:color="auto"/>
            </w:tcBorders>
            <w:hideMark/>
          </w:tcPr>
          <w:p w14:paraId="705590B0"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D9C9E4F" w14:textId="77777777" w:rsidR="006951FB" w:rsidRDefault="006951FB">
            <w:pPr>
              <w:rPr>
                <w:szCs w:val="21"/>
              </w:rPr>
            </w:pPr>
            <w:r>
              <w:rPr>
                <w:rFonts w:hint="eastAsia"/>
                <w:szCs w:val="21"/>
              </w:rPr>
              <w:t>同種工事の施工経験　実績あり</w:t>
            </w:r>
          </w:p>
        </w:tc>
      </w:tr>
      <w:tr w:rsidR="006951FB" w14:paraId="6CCC19F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4DDB08"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ED8A5F0"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862AE79" w14:textId="77777777" w:rsidR="006951FB" w:rsidRDefault="006951FB">
            <w:pPr>
              <w:rPr>
                <w:szCs w:val="21"/>
              </w:rPr>
            </w:pPr>
            <w:r>
              <w:rPr>
                <w:rFonts w:hint="eastAsia"/>
                <w:szCs w:val="21"/>
              </w:rPr>
              <w:t>同種工事の施工経験　実績なし</w:t>
            </w:r>
          </w:p>
        </w:tc>
      </w:tr>
    </w:tbl>
    <w:p w14:paraId="6D0D19E8" w14:textId="77777777" w:rsidR="006951FB" w:rsidRDefault="006951FB" w:rsidP="006951FB">
      <w:pPr>
        <w:rPr>
          <w:szCs w:val="21"/>
        </w:rPr>
      </w:pPr>
      <w:r>
        <w:rPr>
          <w:rFonts w:hint="eastAsia"/>
          <w:szCs w:val="21"/>
        </w:rPr>
        <w:t>※以下の全ての要件を満たすこと。</w:t>
      </w:r>
    </w:p>
    <w:p w14:paraId="2AA7B8D1" w14:textId="77777777" w:rsidR="006951FB" w:rsidRDefault="006951FB" w:rsidP="006951FB">
      <w:pPr>
        <w:rPr>
          <w:szCs w:val="21"/>
        </w:rPr>
      </w:pPr>
      <w:r>
        <w:rPr>
          <w:rFonts w:hint="eastAsia"/>
          <w:szCs w:val="21"/>
        </w:rPr>
        <w:t>・同種工事とは、発注者が指示する工種を含む工事とする。</w:t>
      </w:r>
    </w:p>
    <w:p w14:paraId="7F69F42D"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CF4089D" w14:textId="77777777" w:rsidR="00D8128F" w:rsidRDefault="006951FB" w:rsidP="00D8128F">
      <w:pPr>
        <w:ind w:left="230" w:hangingChars="100" w:hanging="230"/>
        <w:rPr>
          <w:szCs w:val="21"/>
        </w:rPr>
      </w:pPr>
      <w:r>
        <w:rPr>
          <w:rFonts w:hint="eastAsia"/>
          <w:szCs w:val="21"/>
        </w:rPr>
        <w:t>・当該工事の開札日の属する年度の，直前</w:t>
      </w:r>
      <w:r w:rsidR="001E2603">
        <w:rPr>
          <w:rFonts w:hint="eastAsia"/>
          <w:szCs w:val="21"/>
        </w:rPr>
        <w:t>5</w:t>
      </w:r>
      <w:r>
        <w:rPr>
          <w:rFonts w:hint="eastAsia"/>
          <w:szCs w:val="21"/>
        </w:rPr>
        <w:t>ヶ年度及び当該工事入札公告日までに完成し引渡しが完了した工事を対象とする。</w:t>
      </w:r>
    </w:p>
    <w:p w14:paraId="7782A2C9" w14:textId="2D5BD0D0" w:rsidR="00315E27" w:rsidRDefault="00D8128F" w:rsidP="00D8128F">
      <w:pPr>
        <w:ind w:leftChars="50" w:left="230" w:hangingChars="50" w:hanging="115"/>
        <w:rPr>
          <w:szCs w:val="21"/>
        </w:rPr>
      </w:pPr>
      <w:r w:rsidRPr="00D8128F">
        <w:rPr>
          <w:rFonts w:hint="eastAsia"/>
          <w:szCs w:val="21"/>
        </w:rPr>
        <w:t>・</w:t>
      </w:r>
      <w:r w:rsidR="00315E27" w:rsidRPr="00D8128F">
        <w:rPr>
          <w:rFonts w:hint="eastAsia"/>
          <w:szCs w:val="21"/>
        </w:rPr>
        <w:t>同種の工事の経験及び申請時における他工事の従事状況等を別記様式３に記載</w:t>
      </w:r>
      <w:r w:rsidRPr="00D8128F">
        <w:rPr>
          <w:rFonts w:hint="eastAsia"/>
          <w:szCs w:val="21"/>
        </w:rPr>
        <w:t>すること。</w:t>
      </w:r>
      <w:r w:rsidR="00315E27" w:rsidRPr="00D8128F">
        <w:rPr>
          <w:rFonts w:hint="eastAsia"/>
          <w:szCs w:val="21"/>
        </w:rPr>
        <w:t>記載する同種の経験の件数は１件でよい。</w:t>
      </w:r>
    </w:p>
    <w:p w14:paraId="36667C74" w14:textId="1E599661" w:rsidR="00CC4D50" w:rsidRPr="00D8128F" w:rsidRDefault="00CC4D50" w:rsidP="00CC4D50">
      <w:pPr>
        <w:ind w:left="230" w:hangingChars="100" w:hanging="230"/>
        <w:rPr>
          <w:szCs w:val="21"/>
        </w:rPr>
      </w:pPr>
      <w:r>
        <w:rPr>
          <w:rFonts w:hint="eastAsia"/>
          <w:szCs w:val="21"/>
        </w:rPr>
        <w:t>・角田市外の工事については、施工実績として記載した工事に係る契約書の写しを提出すること。契約書の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42C103FF" w14:textId="5EB00D90" w:rsidR="00060C3A" w:rsidRPr="009231F1" w:rsidRDefault="00060C3A" w:rsidP="00060C3A">
      <w:pPr>
        <w:ind w:left="230" w:hangingChars="100" w:hanging="230"/>
        <w:rPr>
          <w:szCs w:val="21"/>
        </w:rPr>
      </w:pPr>
      <w:r w:rsidRPr="009231F1">
        <w:rPr>
          <w:rFonts w:hint="eastAsia"/>
          <w:szCs w:val="21"/>
        </w:rPr>
        <w:t>・共同企業体</w:t>
      </w:r>
      <w:r w:rsidR="007E59BA">
        <w:rPr>
          <w:rFonts w:hint="eastAsia"/>
          <w:szCs w:val="21"/>
        </w:rPr>
        <w:t>の実績については、代表者として実施した場合のみ記入すること。</w:t>
      </w:r>
    </w:p>
    <w:p w14:paraId="01C314BF" w14:textId="77777777" w:rsidR="00060C3A" w:rsidRPr="009231F1" w:rsidRDefault="00060C3A" w:rsidP="00060C3A">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w:t>
      </w:r>
    </w:p>
    <w:p w14:paraId="33FFA553" w14:textId="77777777" w:rsidR="00CF44F1" w:rsidRPr="00060C3A" w:rsidRDefault="00CF44F1" w:rsidP="006951FB">
      <w:pPr>
        <w:ind w:left="115" w:hangingChars="50" w:hanging="115"/>
        <w:jc w:val="right"/>
        <w:rPr>
          <w:szCs w:val="21"/>
        </w:rPr>
      </w:pPr>
    </w:p>
    <w:p w14:paraId="717634FF" w14:textId="77777777" w:rsidR="00B66B83" w:rsidRDefault="00B66B83" w:rsidP="006951FB">
      <w:pPr>
        <w:ind w:left="115" w:hangingChars="50" w:hanging="115"/>
        <w:jc w:val="right"/>
        <w:rPr>
          <w:szCs w:val="21"/>
        </w:rPr>
      </w:pPr>
    </w:p>
    <w:p w14:paraId="5EDC154B" w14:textId="77777777" w:rsidR="00CF44F1" w:rsidRDefault="00CF44F1" w:rsidP="006951FB">
      <w:pPr>
        <w:ind w:left="115" w:hangingChars="50" w:hanging="115"/>
        <w:jc w:val="right"/>
        <w:rPr>
          <w:szCs w:val="21"/>
        </w:rPr>
      </w:pPr>
    </w:p>
    <w:p w14:paraId="3C29C56C" w14:textId="77777777" w:rsidR="00CF44F1" w:rsidRDefault="00CF44F1" w:rsidP="006951FB">
      <w:pPr>
        <w:ind w:left="115" w:hangingChars="50" w:hanging="115"/>
        <w:jc w:val="right"/>
        <w:rPr>
          <w:szCs w:val="21"/>
        </w:rPr>
      </w:pPr>
    </w:p>
    <w:p w14:paraId="29879EA5" w14:textId="77777777" w:rsidR="00C90B4B" w:rsidRDefault="00C90B4B" w:rsidP="006951FB">
      <w:pPr>
        <w:ind w:left="115" w:hangingChars="50" w:hanging="115"/>
        <w:jc w:val="right"/>
        <w:rPr>
          <w:szCs w:val="21"/>
        </w:rPr>
      </w:pPr>
    </w:p>
    <w:p w14:paraId="52DDF4AF" w14:textId="77777777" w:rsidR="00C90B4B" w:rsidRDefault="00C90B4B" w:rsidP="006951FB">
      <w:pPr>
        <w:ind w:left="115" w:hangingChars="50" w:hanging="115"/>
        <w:jc w:val="right"/>
        <w:rPr>
          <w:szCs w:val="21"/>
        </w:rPr>
      </w:pPr>
    </w:p>
    <w:p w14:paraId="2800C820" w14:textId="77777777" w:rsidR="00C90B4B" w:rsidRDefault="00C90B4B" w:rsidP="006951FB">
      <w:pPr>
        <w:ind w:left="115" w:hangingChars="50" w:hanging="115"/>
        <w:jc w:val="right"/>
        <w:rPr>
          <w:szCs w:val="21"/>
        </w:rPr>
      </w:pPr>
    </w:p>
    <w:p w14:paraId="410A3257" w14:textId="77777777" w:rsidR="00C90B4B" w:rsidRDefault="00C90B4B" w:rsidP="006951FB">
      <w:pPr>
        <w:ind w:left="115" w:hangingChars="50" w:hanging="115"/>
        <w:jc w:val="right"/>
        <w:rPr>
          <w:szCs w:val="21"/>
        </w:rPr>
      </w:pPr>
    </w:p>
    <w:p w14:paraId="3F3A0EB8" w14:textId="77777777" w:rsidR="00C90B4B" w:rsidRDefault="00C90B4B" w:rsidP="006951FB">
      <w:pPr>
        <w:ind w:left="115" w:hangingChars="50" w:hanging="115"/>
        <w:jc w:val="right"/>
        <w:rPr>
          <w:szCs w:val="21"/>
        </w:rPr>
      </w:pPr>
    </w:p>
    <w:p w14:paraId="31537DE3" w14:textId="77777777" w:rsidR="00C90B4B" w:rsidRDefault="00C90B4B" w:rsidP="006951FB">
      <w:pPr>
        <w:ind w:left="115" w:hangingChars="50" w:hanging="115"/>
        <w:jc w:val="right"/>
        <w:rPr>
          <w:szCs w:val="21"/>
        </w:rPr>
      </w:pPr>
    </w:p>
    <w:p w14:paraId="6B114D85" w14:textId="77777777" w:rsidR="00C90B4B" w:rsidRDefault="00C90B4B" w:rsidP="006951FB">
      <w:pPr>
        <w:ind w:left="115" w:hangingChars="50" w:hanging="115"/>
        <w:jc w:val="right"/>
        <w:rPr>
          <w:szCs w:val="21"/>
        </w:rPr>
      </w:pPr>
    </w:p>
    <w:p w14:paraId="11D7E247" w14:textId="77777777" w:rsidR="00C90B4B" w:rsidRDefault="00C90B4B" w:rsidP="006951FB">
      <w:pPr>
        <w:ind w:left="115" w:hangingChars="50" w:hanging="115"/>
        <w:jc w:val="right"/>
        <w:rPr>
          <w:szCs w:val="21"/>
        </w:rPr>
      </w:pPr>
    </w:p>
    <w:p w14:paraId="2210741E" w14:textId="77777777" w:rsidR="00C90B4B" w:rsidRDefault="00C90B4B" w:rsidP="006951FB">
      <w:pPr>
        <w:ind w:left="115" w:hangingChars="50" w:hanging="115"/>
        <w:jc w:val="right"/>
        <w:rPr>
          <w:szCs w:val="21"/>
        </w:rPr>
      </w:pPr>
    </w:p>
    <w:p w14:paraId="6C4370D2" w14:textId="77777777" w:rsidR="00C90B4B" w:rsidRDefault="00C90B4B" w:rsidP="006951FB">
      <w:pPr>
        <w:ind w:left="115" w:hangingChars="50" w:hanging="115"/>
        <w:jc w:val="right"/>
        <w:rPr>
          <w:szCs w:val="21"/>
        </w:rPr>
      </w:pPr>
    </w:p>
    <w:p w14:paraId="724C24E4" w14:textId="1050E7C7" w:rsidR="00C90B4B" w:rsidRDefault="00C90B4B" w:rsidP="006951FB">
      <w:pPr>
        <w:ind w:left="115" w:hangingChars="50" w:hanging="115"/>
        <w:jc w:val="right"/>
        <w:rPr>
          <w:szCs w:val="21"/>
        </w:rPr>
      </w:pPr>
    </w:p>
    <w:p w14:paraId="0AD87352" w14:textId="2CCCC2D8" w:rsidR="001E2603" w:rsidRDefault="001E2603" w:rsidP="006951FB">
      <w:pPr>
        <w:ind w:left="115" w:hangingChars="50" w:hanging="115"/>
        <w:jc w:val="right"/>
        <w:rPr>
          <w:szCs w:val="21"/>
        </w:rPr>
      </w:pPr>
    </w:p>
    <w:p w14:paraId="465B98D5" w14:textId="4302FE58" w:rsidR="001E2603" w:rsidRDefault="001E2603" w:rsidP="006951FB">
      <w:pPr>
        <w:ind w:left="115" w:hangingChars="50" w:hanging="115"/>
        <w:jc w:val="right"/>
        <w:rPr>
          <w:szCs w:val="21"/>
        </w:rPr>
      </w:pPr>
    </w:p>
    <w:p w14:paraId="64E43D13" w14:textId="2307EA34" w:rsidR="001E2603" w:rsidRDefault="001E2603" w:rsidP="006951FB">
      <w:pPr>
        <w:ind w:left="115" w:hangingChars="50" w:hanging="115"/>
        <w:jc w:val="right"/>
        <w:rPr>
          <w:szCs w:val="21"/>
        </w:rPr>
      </w:pPr>
    </w:p>
    <w:p w14:paraId="01B0A0BD" w14:textId="70132FF3" w:rsidR="001E2603" w:rsidRDefault="001E2603" w:rsidP="006951FB">
      <w:pPr>
        <w:ind w:left="115" w:hangingChars="50" w:hanging="115"/>
        <w:jc w:val="right"/>
        <w:rPr>
          <w:szCs w:val="21"/>
        </w:rPr>
      </w:pPr>
    </w:p>
    <w:p w14:paraId="2B236D73" w14:textId="092A9C0A" w:rsidR="001E2603" w:rsidRDefault="001E2603" w:rsidP="006951FB">
      <w:pPr>
        <w:ind w:left="115" w:hangingChars="50" w:hanging="115"/>
        <w:jc w:val="right"/>
        <w:rPr>
          <w:szCs w:val="21"/>
        </w:rPr>
      </w:pPr>
    </w:p>
    <w:p w14:paraId="42B0D525" w14:textId="14EDB80C" w:rsidR="001E2603" w:rsidRDefault="001E2603" w:rsidP="006951FB">
      <w:pPr>
        <w:ind w:left="115" w:hangingChars="50" w:hanging="115"/>
        <w:jc w:val="right"/>
        <w:rPr>
          <w:szCs w:val="21"/>
        </w:rPr>
      </w:pPr>
    </w:p>
    <w:p w14:paraId="7EBA6266" w14:textId="4F5DCC2E" w:rsidR="001E2603" w:rsidRDefault="001E2603" w:rsidP="006951FB">
      <w:pPr>
        <w:ind w:left="115" w:hangingChars="50" w:hanging="115"/>
        <w:jc w:val="right"/>
        <w:rPr>
          <w:szCs w:val="21"/>
        </w:rPr>
      </w:pPr>
    </w:p>
    <w:p w14:paraId="5C6ED48E" w14:textId="22DD2F3E" w:rsidR="001E2603" w:rsidRDefault="001E2603" w:rsidP="006951FB">
      <w:pPr>
        <w:ind w:left="115" w:hangingChars="50" w:hanging="115"/>
        <w:jc w:val="right"/>
        <w:rPr>
          <w:szCs w:val="21"/>
        </w:rPr>
      </w:pPr>
    </w:p>
    <w:p w14:paraId="2920B62B" w14:textId="77777777" w:rsidR="006951FB" w:rsidRDefault="006951FB" w:rsidP="006951FB">
      <w:pPr>
        <w:ind w:left="115" w:hangingChars="50" w:hanging="115"/>
        <w:jc w:val="right"/>
        <w:rPr>
          <w:szCs w:val="21"/>
        </w:rPr>
      </w:pPr>
      <w:r>
        <w:rPr>
          <w:rFonts w:hint="eastAsia"/>
          <w:szCs w:val="21"/>
        </w:rPr>
        <w:lastRenderedPageBreak/>
        <w:t>別紙３</w:t>
      </w:r>
    </w:p>
    <w:p w14:paraId="66F947D1" w14:textId="77777777" w:rsidR="006951FB" w:rsidRDefault="006951FB" w:rsidP="006951FB">
      <w:pPr>
        <w:ind w:left="130" w:hangingChars="50" w:hanging="130"/>
        <w:rPr>
          <w:b/>
          <w:sz w:val="24"/>
          <w:szCs w:val="24"/>
        </w:rPr>
      </w:pPr>
      <w:r>
        <w:rPr>
          <w:rFonts w:hint="eastAsia"/>
          <w:b/>
          <w:sz w:val="24"/>
        </w:rPr>
        <w:t>〔地域貢献〕</w:t>
      </w:r>
    </w:p>
    <w:p w14:paraId="0444FF9C" w14:textId="77777777" w:rsidR="006951FB" w:rsidRPr="004E65F6" w:rsidRDefault="006951FB" w:rsidP="006951FB">
      <w:pPr>
        <w:rPr>
          <w:szCs w:val="21"/>
        </w:rPr>
      </w:pPr>
      <w:r w:rsidRPr="004E65F6">
        <w:rPr>
          <w:rFonts w:hint="eastAsia"/>
          <w:szCs w:val="21"/>
        </w:rPr>
        <w:t>営業拠点の所在地</w:t>
      </w:r>
    </w:p>
    <w:p w14:paraId="660EBF9D" w14:textId="4B739B84" w:rsidR="006951FB" w:rsidRPr="004E65F6" w:rsidRDefault="006951FB" w:rsidP="006951FB">
      <w:pPr>
        <w:rPr>
          <w:szCs w:val="21"/>
        </w:rPr>
      </w:pPr>
      <w:r w:rsidRPr="004E65F6">
        <w:rPr>
          <w:rFonts w:hint="eastAsia"/>
          <w:szCs w:val="21"/>
        </w:rPr>
        <w:t xml:space="preserve">　①</w:t>
      </w:r>
      <w:r w:rsidR="009E7A71" w:rsidRPr="004E65F6">
        <w:rPr>
          <w:rFonts w:hint="eastAsia"/>
          <w:szCs w:val="21"/>
        </w:rPr>
        <w:t>角田市</w:t>
      </w:r>
      <w:r w:rsidRPr="004E65F6">
        <w:rPr>
          <w:rFonts w:hint="eastAsia"/>
          <w:szCs w:val="21"/>
        </w:rPr>
        <w:t>に本支店、営業所の所在地の有無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823"/>
        <w:gridCol w:w="4225"/>
      </w:tblGrid>
      <w:tr w:rsidR="006951FB" w:rsidRPr="004E65F6" w14:paraId="52C72F6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ED9CFDC" w14:textId="77777777" w:rsidR="006951FB" w:rsidRPr="004E65F6" w:rsidRDefault="006951FB">
            <w:pPr>
              <w:jc w:val="center"/>
              <w:rPr>
                <w:szCs w:val="21"/>
              </w:rPr>
            </w:pPr>
            <w:r w:rsidRPr="004E65F6">
              <w:rPr>
                <w:rFonts w:hint="eastAsia"/>
                <w:szCs w:val="21"/>
              </w:rPr>
              <w:t>配</w:t>
            </w:r>
            <w:r w:rsidRPr="004E65F6">
              <w:rPr>
                <w:szCs w:val="21"/>
              </w:rPr>
              <w:t xml:space="preserve"> </w:t>
            </w:r>
            <w:r w:rsidRPr="004E65F6">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508255A" w14:textId="77777777" w:rsidR="006951FB" w:rsidRPr="004E65F6" w:rsidRDefault="006951FB">
            <w:pPr>
              <w:jc w:val="center"/>
              <w:rPr>
                <w:szCs w:val="21"/>
              </w:rPr>
            </w:pPr>
            <w:r w:rsidRPr="004E65F6">
              <w:rPr>
                <w:rFonts w:hint="eastAsia"/>
                <w:szCs w:val="21"/>
              </w:rPr>
              <w:t>記</w:t>
            </w:r>
            <w:r w:rsidRPr="004E65F6">
              <w:rPr>
                <w:szCs w:val="21"/>
              </w:rPr>
              <w:t xml:space="preserve"> </w:t>
            </w:r>
            <w:r w:rsidRPr="004E65F6">
              <w:rPr>
                <w:rFonts w:hint="eastAsia"/>
                <w:szCs w:val="21"/>
              </w:rPr>
              <w:t>載</w:t>
            </w:r>
            <w:r w:rsidRPr="004E65F6">
              <w:rPr>
                <w:szCs w:val="21"/>
              </w:rPr>
              <w:t xml:space="preserve"> </w:t>
            </w:r>
            <w:r w:rsidRPr="004E65F6">
              <w:rPr>
                <w:rFonts w:hint="eastAsia"/>
                <w:szCs w:val="21"/>
              </w:rPr>
              <w:t>内</w:t>
            </w:r>
            <w:r w:rsidRPr="004E65F6">
              <w:rPr>
                <w:szCs w:val="21"/>
              </w:rPr>
              <w:t xml:space="preserve"> </w:t>
            </w:r>
            <w:r w:rsidRPr="004E65F6">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048DE642" w14:textId="77777777" w:rsidR="006951FB" w:rsidRPr="004E65F6" w:rsidRDefault="006951FB">
            <w:pPr>
              <w:jc w:val="center"/>
              <w:rPr>
                <w:szCs w:val="21"/>
              </w:rPr>
            </w:pPr>
            <w:r w:rsidRPr="004E65F6">
              <w:rPr>
                <w:rFonts w:hint="eastAsia"/>
                <w:szCs w:val="21"/>
              </w:rPr>
              <w:t>評</w:t>
            </w:r>
            <w:r w:rsidRPr="004E65F6">
              <w:rPr>
                <w:szCs w:val="21"/>
              </w:rPr>
              <w:t xml:space="preserve"> </w:t>
            </w:r>
            <w:r w:rsidRPr="004E65F6">
              <w:rPr>
                <w:rFonts w:hint="eastAsia"/>
                <w:szCs w:val="21"/>
              </w:rPr>
              <w:t>価</w:t>
            </w:r>
            <w:r w:rsidRPr="004E65F6">
              <w:rPr>
                <w:szCs w:val="21"/>
              </w:rPr>
              <w:t xml:space="preserve"> </w:t>
            </w:r>
            <w:r w:rsidRPr="004E65F6">
              <w:rPr>
                <w:rFonts w:hint="eastAsia"/>
                <w:szCs w:val="21"/>
              </w:rPr>
              <w:t>基</w:t>
            </w:r>
            <w:r w:rsidRPr="004E65F6">
              <w:rPr>
                <w:szCs w:val="21"/>
              </w:rPr>
              <w:t xml:space="preserve"> </w:t>
            </w:r>
            <w:r w:rsidRPr="004E65F6">
              <w:rPr>
                <w:rFonts w:hint="eastAsia"/>
                <w:szCs w:val="21"/>
              </w:rPr>
              <w:t>準</w:t>
            </w:r>
          </w:p>
        </w:tc>
      </w:tr>
      <w:tr w:rsidR="006951FB" w:rsidRPr="004E65F6" w14:paraId="0F0B727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72F39D" w14:textId="77777777" w:rsidR="006951FB" w:rsidRPr="004E65F6" w:rsidRDefault="006951FB">
            <w:pPr>
              <w:jc w:val="center"/>
              <w:rPr>
                <w:szCs w:val="21"/>
              </w:rPr>
            </w:pPr>
            <w:r w:rsidRPr="004E65F6">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5AF89C69" w14:textId="14209202" w:rsidR="006951FB" w:rsidRPr="004E65F6" w:rsidRDefault="009E7A71">
            <w:pPr>
              <w:rPr>
                <w:szCs w:val="21"/>
              </w:rPr>
            </w:pPr>
            <w:r w:rsidRPr="004E65F6">
              <w:rPr>
                <w:rFonts w:hint="eastAsia"/>
                <w:szCs w:val="21"/>
              </w:rPr>
              <w:t>角田市</w:t>
            </w:r>
            <w:r w:rsidR="006951FB" w:rsidRPr="004E65F6">
              <w:rPr>
                <w:rFonts w:hint="eastAsia"/>
                <w:szCs w:val="21"/>
              </w:rPr>
              <w:t>内に本店あり</w:t>
            </w:r>
          </w:p>
        </w:tc>
        <w:tc>
          <w:tcPr>
            <w:tcW w:w="4330" w:type="dxa"/>
            <w:tcBorders>
              <w:top w:val="single" w:sz="4" w:space="0" w:color="auto"/>
              <w:left w:val="single" w:sz="4" w:space="0" w:color="auto"/>
              <w:bottom w:val="single" w:sz="4" w:space="0" w:color="auto"/>
              <w:right w:val="single" w:sz="4" w:space="0" w:color="auto"/>
            </w:tcBorders>
            <w:hideMark/>
          </w:tcPr>
          <w:p w14:paraId="0E9541D6" w14:textId="77777777" w:rsidR="006951FB" w:rsidRPr="004E65F6" w:rsidRDefault="006951FB">
            <w:pPr>
              <w:rPr>
                <w:szCs w:val="21"/>
              </w:rPr>
            </w:pPr>
            <w:r w:rsidRPr="004E65F6">
              <w:rPr>
                <w:rFonts w:hint="eastAsia"/>
                <w:szCs w:val="21"/>
              </w:rPr>
              <w:t>事務所の所在地により評価</w:t>
            </w:r>
          </w:p>
        </w:tc>
      </w:tr>
      <w:tr w:rsidR="006951FB" w:rsidRPr="004E65F6" w14:paraId="3E7A957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53393F4" w14:textId="77777777" w:rsidR="006951FB" w:rsidRPr="004E65F6" w:rsidRDefault="006951FB">
            <w:pPr>
              <w:jc w:val="center"/>
              <w:rPr>
                <w:szCs w:val="21"/>
              </w:rPr>
            </w:pPr>
            <w:r w:rsidRPr="004E65F6">
              <w:rPr>
                <w:szCs w:val="21"/>
              </w:rPr>
              <w:t>1</w:t>
            </w:r>
          </w:p>
        </w:tc>
        <w:tc>
          <w:tcPr>
            <w:tcW w:w="3910" w:type="dxa"/>
            <w:tcBorders>
              <w:top w:val="single" w:sz="4" w:space="0" w:color="auto"/>
              <w:left w:val="single" w:sz="4" w:space="0" w:color="auto"/>
              <w:bottom w:val="single" w:sz="4" w:space="0" w:color="auto"/>
              <w:right w:val="single" w:sz="4" w:space="0" w:color="auto"/>
            </w:tcBorders>
            <w:hideMark/>
          </w:tcPr>
          <w:p w14:paraId="66BFC51D" w14:textId="1C67A8B9" w:rsidR="006951FB" w:rsidRPr="004E65F6" w:rsidRDefault="009E7A71">
            <w:pPr>
              <w:rPr>
                <w:szCs w:val="21"/>
              </w:rPr>
            </w:pPr>
            <w:r w:rsidRPr="004E65F6">
              <w:rPr>
                <w:rFonts w:hint="eastAsia"/>
                <w:szCs w:val="21"/>
              </w:rPr>
              <w:t>角田市</w:t>
            </w:r>
            <w:r w:rsidR="006951FB" w:rsidRPr="004E65F6">
              <w:rPr>
                <w:rFonts w:hint="eastAsia"/>
                <w:szCs w:val="21"/>
              </w:rPr>
              <w:t>内に支店・営業所あり</w:t>
            </w:r>
          </w:p>
        </w:tc>
        <w:tc>
          <w:tcPr>
            <w:tcW w:w="4330" w:type="dxa"/>
            <w:tcBorders>
              <w:top w:val="single" w:sz="4" w:space="0" w:color="auto"/>
              <w:left w:val="single" w:sz="4" w:space="0" w:color="auto"/>
              <w:bottom w:val="single" w:sz="4" w:space="0" w:color="auto"/>
              <w:right w:val="single" w:sz="4" w:space="0" w:color="auto"/>
            </w:tcBorders>
            <w:hideMark/>
          </w:tcPr>
          <w:p w14:paraId="65F9E2B1" w14:textId="77777777" w:rsidR="006951FB" w:rsidRPr="004E65F6" w:rsidRDefault="006951FB">
            <w:pPr>
              <w:rPr>
                <w:szCs w:val="21"/>
              </w:rPr>
            </w:pPr>
            <w:r w:rsidRPr="004E65F6">
              <w:rPr>
                <w:rFonts w:hint="eastAsia"/>
                <w:szCs w:val="21"/>
              </w:rPr>
              <w:t>事務所の所在地により評価</w:t>
            </w:r>
          </w:p>
        </w:tc>
      </w:tr>
      <w:tr w:rsidR="006951FB" w:rsidRPr="004E65F6" w14:paraId="134F538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FC5B98B" w14:textId="77777777" w:rsidR="006951FB" w:rsidRPr="004E65F6" w:rsidRDefault="006951FB">
            <w:pPr>
              <w:jc w:val="center"/>
              <w:rPr>
                <w:szCs w:val="21"/>
              </w:rPr>
            </w:pPr>
            <w:r w:rsidRPr="004E65F6">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5F6C013B" w14:textId="77777777" w:rsidR="006951FB" w:rsidRPr="004E65F6" w:rsidRDefault="006951FB">
            <w:pPr>
              <w:rPr>
                <w:szCs w:val="21"/>
              </w:rPr>
            </w:pPr>
            <w:r w:rsidRPr="004E65F6">
              <w:rPr>
                <w:rFonts w:hint="eastAsia"/>
                <w:szCs w:val="21"/>
              </w:rPr>
              <w:t>なし</w:t>
            </w:r>
          </w:p>
        </w:tc>
        <w:tc>
          <w:tcPr>
            <w:tcW w:w="4330" w:type="dxa"/>
            <w:tcBorders>
              <w:top w:val="single" w:sz="4" w:space="0" w:color="auto"/>
              <w:left w:val="single" w:sz="4" w:space="0" w:color="auto"/>
              <w:bottom w:val="single" w:sz="4" w:space="0" w:color="auto"/>
              <w:right w:val="single" w:sz="4" w:space="0" w:color="auto"/>
            </w:tcBorders>
          </w:tcPr>
          <w:p w14:paraId="4D781876" w14:textId="77777777" w:rsidR="006951FB" w:rsidRPr="004E65F6" w:rsidRDefault="006951FB">
            <w:pPr>
              <w:rPr>
                <w:szCs w:val="21"/>
              </w:rPr>
            </w:pPr>
          </w:p>
        </w:tc>
      </w:tr>
    </w:tbl>
    <w:p w14:paraId="6543B0F7" w14:textId="77777777" w:rsidR="00060C3A" w:rsidRPr="009231F1" w:rsidRDefault="00060C3A" w:rsidP="006951FB">
      <w:pPr>
        <w:rPr>
          <w:szCs w:val="21"/>
        </w:rPr>
      </w:pPr>
      <w:r w:rsidRPr="004E65F6">
        <w:rPr>
          <w:rFonts w:hint="eastAsia"/>
          <w:szCs w:val="21"/>
        </w:rPr>
        <w:t>・当該工事に共同企業体として入札参加する場合には</w:t>
      </w:r>
      <w:r w:rsidRPr="009231F1">
        <w:rPr>
          <w:rFonts w:hint="eastAsia"/>
          <w:szCs w:val="21"/>
        </w:rPr>
        <w:t>、構成員各社いずれかの実績を申告することができる。</w:t>
      </w:r>
    </w:p>
    <w:p w14:paraId="70E8CE8A" w14:textId="77777777" w:rsidR="00060C3A" w:rsidRDefault="00060C3A" w:rsidP="006951FB">
      <w:pPr>
        <w:rPr>
          <w:szCs w:val="21"/>
        </w:rPr>
      </w:pPr>
    </w:p>
    <w:p w14:paraId="2E488A08" w14:textId="7BF255AB" w:rsidR="006951FB" w:rsidRDefault="001E2603" w:rsidP="006951FB">
      <w:pPr>
        <w:rPr>
          <w:szCs w:val="21"/>
        </w:rPr>
      </w:pPr>
      <w:r>
        <w:rPr>
          <w:rFonts w:hint="eastAsia"/>
          <w:szCs w:val="21"/>
        </w:rPr>
        <w:t>災害協定等に基づく活動実績</w:t>
      </w:r>
    </w:p>
    <w:p w14:paraId="2FE41F29" w14:textId="7E12CA9C" w:rsidR="006951FB" w:rsidRPr="00D6046C" w:rsidRDefault="00D6046C" w:rsidP="00D6046C">
      <w:pPr>
        <w:pStyle w:val="ab"/>
        <w:numPr>
          <w:ilvl w:val="0"/>
          <w:numId w:val="25"/>
        </w:numPr>
        <w:ind w:leftChars="0"/>
        <w:rPr>
          <w:szCs w:val="21"/>
        </w:rPr>
      </w:pPr>
      <w:r w:rsidRPr="00D6046C">
        <w:rPr>
          <w:rFonts w:hint="eastAsia"/>
          <w:szCs w:val="21"/>
        </w:rPr>
        <w:t>災害協定</w:t>
      </w:r>
      <w:r>
        <w:rPr>
          <w:rFonts w:hint="eastAsia"/>
          <w:szCs w:val="21"/>
        </w:rPr>
        <w:t>等の</w:t>
      </w:r>
      <w:r w:rsidR="006951FB" w:rsidRPr="00D6046C">
        <w:rPr>
          <w:rFonts w:hint="eastAsia"/>
          <w:szCs w:val="21"/>
        </w:rPr>
        <w:t>締結の有無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451E54E1"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8C41F5"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8CB3A9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7933327"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29E99C9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AB234A" w14:textId="08731785"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3B75A8C5"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2BD87412" w14:textId="0C06EEF3" w:rsidR="006951FB" w:rsidRDefault="009E7A71">
            <w:pPr>
              <w:rPr>
                <w:szCs w:val="21"/>
              </w:rPr>
            </w:pPr>
            <w:r>
              <w:rPr>
                <w:rFonts w:hint="eastAsia"/>
                <w:szCs w:val="21"/>
              </w:rPr>
              <w:t>角田市</w:t>
            </w:r>
            <w:r w:rsidR="006951FB">
              <w:rPr>
                <w:rFonts w:hint="eastAsia"/>
                <w:szCs w:val="21"/>
              </w:rPr>
              <w:t>との</w:t>
            </w:r>
            <w:r w:rsidR="00D6046C">
              <w:rPr>
                <w:rFonts w:hint="eastAsia"/>
                <w:szCs w:val="21"/>
              </w:rPr>
              <w:t>災害協定等</w:t>
            </w:r>
            <w:r w:rsidR="006951FB">
              <w:rPr>
                <w:rFonts w:hint="eastAsia"/>
                <w:szCs w:val="21"/>
              </w:rPr>
              <w:t>あり</w:t>
            </w:r>
          </w:p>
        </w:tc>
      </w:tr>
      <w:tr w:rsidR="006951FB" w14:paraId="5CD6527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2296D0E"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A4972E7"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EC9BFF8" w14:textId="01099688" w:rsidR="006951FB" w:rsidRDefault="009E7A71">
            <w:pPr>
              <w:rPr>
                <w:szCs w:val="21"/>
              </w:rPr>
            </w:pPr>
            <w:r>
              <w:rPr>
                <w:rFonts w:hint="eastAsia"/>
                <w:szCs w:val="21"/>
              </w:rPr>
              <w:t>角田市</w:t>
            </w:r>
            <w:r w:rsidR="006951FB">
              <w:rPr>
                <w:rFonts w:hint="eastAsia"/>
                <w:szCs w:val="21"/>
              </w:rPr>
              <w:t>との</w:t>
            </w:r>
            <w:r w:rsidR="00D6046C">
              <w:rPr>
                <w:rFonts w:hint="eastAsia"/>
                <w:szCs w:val="21"/>
              </w:rPr>
              <w:t>災害協定等</w:t>
            </w:r>
            <w:r w:rsidR="006951FB">
              <w:rPr>
                <w:rFonts w:hint="eastAsia"/>
                <w:szCs w:val="21"/>
              </w:rPr>
              <w:t>なし</w:t>
            </w:r>
          </w:p>
        </w:tc>
      </w:tr>
    </w:tbl>
    <w:p w14:paraId="71CFD9FF" w14:textId="77777777" w:rsidR="00CB7DDF" w:rsidRDefault="007E59BA" w:rsidP="006951FB">
      <w:pPr>
        <w:rPr>
          <w:szCs w:val="21"/>
        </w:rPr>
      </w:pPr>
      <w:r>
        <w:rPr>
          <w:rFonts w:hint="eastAsia"/>
          <w:szCs w:val="21"/>
        </w:rPr>
        <w:t>・別記様式４に記載</w:t>
      </w:r>
      <w:r w:rsidR="00CB7DDF">
        <w:rPr>
          <w:rFonts w:hint="eastAsia"/>
          <w:szCs w:val="21"/>
        </w:rPr>
        <w:t>すること。</w:t>
      </w:r>
    </w:p>
    <w:p w14:paraId="6789FA34" w14:textId="2F23D54E" w:rsidR="00CB7DDF" w:rsidRDefault="00CB7DDF" w:rsidP="006951FB">
      <w:pPr>
        <w:rPr>
          <w:szCs w:val="21"/>
        </w:rPr>
      </w:pPr>
      <w:r>
        <w:rPr>
          <w:rFonts w:hint="eastAsia"/>
          <w:szCs w:val="21"/>
        </w:rPr>
        <w:t>・宮城県又は角田市との災害協定契約書等の写しを添付すること。</w:t>
      </w:r>
    </w:p>
    <w:p w14:paraId="339F7D2E" w14:textId="77777777" w:rsidR="00060C3A" w:rsidRPr="009231F1" w:rsidRDefault="00060C3A" w:rsidP="006951FB">
      <w:pPr>
        <w:rPr>
          <w:szCs w:val="21"/>
        </w:rPr>
      </w:pPr>
      <w:r w:rsidRPr="009231F1">
        <w:rPr>
          <w:rFonts w:hint="eastAsia"/>
          <w:szCs w:val="21"/>
        </w:rPr>
        <w:t>・当該工事に共同企業体として入札参加する場合には、構成員各社いずれかの実績を申告することができる。</w:t>
      </w:r>
    </w:p>
    <w:p w14:paraId="08921C17" w14:textId="77777777" w:rsidR="006951FB" w:rsidRDefault="006951FB" w:rsidP="006951FB">
      <w:pPr>
        <w:rPr>
          <w:szCs w:val="21"/>
        </w:rPr>
      </w:pPr>
    </w:p>
    <w:p w14:paraId="684C51AE" w14:textId="46B9B2C1" w:rsidR="006951FB" w:rsidRPr="009E7A71" w:rsidRDefault="009E7A71" w:rsidP="009E7A71">
      <w:pPr>
        <w:ind w:firstLineChars="100" w:firstLine="230"/>
        <w:rPr>
          <w:szCs w:val="21"/>
        </w:rPr>
      </w:pPr>
      <w:r w:rsidRPr="009E7A71">
        <w:rPr>
          <w:rFonts w:hint="eastAsia"/>
          <w:szCs w:val="21"/>
        </w:rPr>
        <w:t>②</w:t>
      </w:r>
      <w:r w:rsidR="006951FB" w:rsidRPr="009E7A71">
        <w:rPr>
          <w:rFonts w:hint="eastAsia"/>
          <w:szCs w:val="21"/>
        </w:rPr>
        <w:t>災害対応への出動実績（過去５年以内の活動）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0B6E220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2E66A4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C893A5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678F9C5A"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5AAD68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1B1B5D21" w14:textId="1E56856D"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3D06986"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6D6CE56F" w14:textId="67E07FFF" w:rsidR="006951FB" w:rsidRDefault="009E7A71">
            <w:pPr>
              <w:rPr>
                <w:szCs w:val="21"/>
              </w:rPr>
            </w:pPr>
            <w:r>
              <w:rPr>
                <w:rFonts w:hint="eastAsia"/>
                <w:szCs w:val="21"/>
              </w:rPr>
              <w:t>角田市</w:t>
            </w:r>
            <w:r w:rsidR="006951FB">
              <w:rPr>
                <w:rFonts w:hint="eastAsia"/>
                <w:szCs w:val="21"/>
              </w:rPr>
              <w:t>内の活動実績あり</w:t>
            </w:r>
          </w:p>
        </w:tc>
      </w:tr>
      <w:tr w:rsidR="006951FB" w14:paraId="64B447E0"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5F4AE9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16DBB85F"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63CC73E" w14:textId="77777777" w:rsidR="006951FB" w:rsidRDefault="006951FB">
            <w:pPr>
              <w:rPr>
                <w:szCs w:val="21"/>
              </w:rPr>
            </w:pPr>
            <w:r>
              <w:rPr>
                <w:rFonts w:hint="eastAsia"/>
                <w:szCs w:val="21"/>
              </w:rPr>
              <w:t>活動実績なし</w:t>
            </w:r>
          </w:p>
        </w:tc>
      </w:tr>
    </w:tbl>
    <w:p w14:paraId="7336389C" w14:textId="61F609E4" w:rsidR="006951FB" w:rsidRDefault="006951FB" w:rsidP="006951FB">
      <w:pPr>
        <w:ind w:left="230" w:hangingChars="100" w:hanging="230"/>
        <w:rPr>
          <w:szCs w:val="21"/>
        </w:rPr>
      </w:pPr>
      <w:r>
        <w:rPr>
          <w:rFonts w:hint="eastAsia"/>
          <w:szCs w:val="21"/>
        </w:rPr>
        <w:t>・活動要領及び事務所として参加したことが確認できる報告書、証明書、感謝状、お礼状等の写しを添付すること。</w:t>
      </w:r>
    </w:p>
    <w:p w14:paraId="0226A985" w14:textId="36E6482B" w:rsidR="006951FB" w:rsidRDefault="006A1B25" w:rsidP="006951FB">
      <w:pPr>
        <w:ind w:left="230" w:hangingChars="100" w:hanging="230"/>
        <w:rPr>
          <w:szCs w:val="21"/>
        </w:rPr>
      </w:pPr>
      <w:r>
        <w:rPr>
          <w:rFonts w:hint="eastAsia"/>
          <w:szCs w:val="21"/>
        </w:rPr>
        <w:t>・入札公告日を含む直前</w:t>
      </w:r>
      <w:r w:rsidR="006951FB">
        <w:rPr>
          <w:rFonts w:hint="eastAsia"/>
          <w:szCs w:val="21"/>
        </w:rPr>
        <w:t>５ヶ年</w:t>
      </w:r>
      <w:r>
        <w:rPr>
          <w:rFonts w:hint="eastAsia"/>
          <w:szCs w:val="21"/>
        </w:rPr>
        <w:t>間</w:t>
      </w:r>
      <w:r w:rsidR="006951FB">
        <w:rPr>
          <w:rFonts w:hint="eastAsia"/>
          <w:szCs w:val="21"/>
        </w:rPr>
        <w:t>までの活動実績を対象とする。</w:t>
      </w:r>
    </w:p>
    <w:p w14:paraId="2041F5B6" w14:textId="77777777" w:rsidR="00060C3A" w:rsidRPr="009231F1" w:rsidRDefault="00060C3A" w:rsidP="006951FB">
      <w:pPr>
        <w:ind w:left="230" w:hangingChars="100" w:hanging="230"/>
        <w:rPr>
          <w:szCs w:val="21"/>
        </w:rPr>
      </w:pPr>
      <w:r w:rsidRPr="009231F1">
        <w:rPr>
          <w:rFonts w:hint="eastAsia"/>
          <w:szCs w:val="21"/>
        </w:rPr>
        <w:t>・当該工事に共同企業体として入札参加する場合には、構成員各社いずれかの実績を申告することができる。</w:t>
      </w:r>
    </w:p>
    <w:p w14:paraId="1D7C08E9" w14:textId="77777777" w:rsidR="006951FB" w:rsidRDefault="006951FB" w:rsidP="006951FB">
      <w:pPr>
        <w:rPr>
          <w:szCs w:val="21"/>
        </w:rPr>
      </w:pPr>
    </w:p>
    <w:p w14:paraId="3A6E8931" w14:textId="00869B29" w:rsidR="006951FB" w:rsidRPr="004E65F6" w:rsidRDefault="006951FB" w:rsidP="006951FB">
      <w:pPr>
        <w:rPr>
          <w:szCs w:val="21"/>
        </w:rPr>
      </w:pPr>
      <w:r>
        <w:rPr>
          <w:rFonts w:hint="eastAsia"/>
          <w:szCs w:val="21"/>
        </w:rPr>
        <w:t xml:space="preserve">　</w:t>
      </w:r>
      <w:r w:rsidRPr="004E65F6">
        <w:rPr>
          <w:rFonts w:hint="eastAsia"/>
          <w:szCs w:val="21"/>
        </w:rPr>
        <w:t>③</w:t>
      </w:r>
      <w:r w:rsidR="009E7A71" w:rsidRPr="004E65F6">
        <w:rPr>
          <w:rFonts w:hint="eastAsia"/>
          <w:szCs w:val="21"/>
        </w:rPr>
        <w:t>角田市</w:t>
      </w:r>
      <w:r w:rsidRPr="004E65F6">
        <w:rPr>
          <w:rFonts w:hint="eastAsia"/>
          <w:szCs w:val="21"/>
        </w:rPr>
        <w:t>内における過去</w:t>
      </w:r>
      <w:r w:rsidR="00D6046C" w:rsidRPr="004E65F6">
        <w:rPr>
          <w:rFonts w:hint="eastAsia"/>
          <w:szCs w:val="21"/>
        </w:rPr>
        <w:t>1</w:t>
      </w:r>
      <w:r w:rsidRPr="004E65F6">
        <w:rPr>
          <w:rFonts w:hint="eastAsia"/>
          <w:szCs w:val="21"/>
        </w:rPr>
        <w:t>年間の地域貢献活動の有無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rsidRPr="004E65F6" w14:paraId="17A8C52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D91FFA2" w14:textId="77777777" w:rsidR="006951FB" w:rsidRPr="004E65F6" w:rsidRDefault="006951FB">
            <w:pPr>
              <w:jc w:val="center"/>
              <w:rPr>
                <w:szCs w:val="21"/>
              </w:rPr>
            </w:pPr>
            <w:r w:rsidRPr="004E65F6">
              <w:rPr>
                <w:rFonts w:hint="eastAsia"/>
                <w:szCs w:val="21"/>
              </w:rPr>
              <w:t>配</w:t>
            </w:r>
            <w:r w:rsidRPr="004E65F6">
              <w:rPr>
                <w:szCs w:val="21"/>
              </w:rPr>
              <w:t xml:space="preserve"> </w:t>
            </w:r>
            <w:r w:rsidRPr="004E65F6">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508B3BC" w14:textId="77777777" w:rsidR="006951FB" w:rsidRPr="004E65F6" w:rsidRDefault="006951FB">
            <w:pPr>
              <w:jc w:val="center"/>
              <w:rPr>
                <w:szCs w:val="21"/>
              </w:rPr>
            </w:pPr>
            <w:r w:rsidRPr="004E65F6">
              <w:rPr>
                <w:rFonts w:hint="eastAsia"/>
                <w:szCs w:val="21"/>
              </w:rPr>
              <w:t>記</w:t>
            </w:r>
            <w:r w:rsidRPr="004E65F6">
              <w:rPr>
                <w:szCs w:val="21"/>
              </w:rPr>
              <w:t xml:space="preserve"> </w:t>
            </w:r>
            <w:r w:rsidRPr="004E65F6">
              <w:rPr>
                <w:rFonts w:hint="eastAsia"/>
                <w:szCs w:val="21"/>
              </w:rPr>
              <w:t>載</w:t>
            </w:r>
            <w:r w:rsidRPr="004E65F6">
              <w:rPr>
                <w:szCs w:val="21"/>
              </w:rPr>
              <w:t xml:space="preserve"> </w:t>
            </w:r>
            <w:r w:rsidRPr="004E65F6">
              <w:rPr>
                <w:rFonts w:hint="eastAsia"/>
                <w:szCs w:val="21"/>
              </w:rPr>
              <w:t>内</w:t>
            </w:r>
            <w:r w:rsidRPr="004E65F6">
              <w:rPr>
                <w:szCs w:val="21"/>
              </w:rPr>
              <w:t xml:space="preserve"> </w:t>
            </w:r>
            <w:r w:rsidRPr="004E65F6">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9E3EA85" w14:textId="77777777" w:rsidR="006951FB" w:rsidRPr="004E65F6" w:rsidRDefault="006951FB">
            <w:pPr>
              <w:jc w:val="center"/>
              <w:rPr>
                <w:szCs w:val="21"/>
              </w:rPr>
            </w:pPr>
            <w:r w:rsidRPr="004E65F6">
              <w:rPr>
                <w:rFonts w:hint="eastAsia"/>
                <w:szCs w:val="21"/>
              </w:rPr>
              <w:t>評</w:t>
            </w:r>
            <w:r w:rsidRPr="004E65F6">
              <w:rPr>
                <w:szCs w:val="21"/>
              </w:rPr>
              <w:t xml:space="preserve"> </w:t>
            </w:r>
            <w:r w:rsidRPr="004E65F6">
              <w:rPr>
                <w:rFonts w:hint="eastAsia"/>
                <w:szCs w:val="21"/>
              </w:rPr>
              <w:t>価</w:t>
            </w:r>
            <w:r w:rsidRPr="004E65F6">
              <w:rPr>
                <w:szCs w:val="21"/>
              </w:rPr>
              <w:t xml:space="preserve"> </w:t>
            </w:r>
            <w:r w:rsidRPr="004E65F6">
              <w:rPr>
                <w:rFonts w:hint="eastAsia"/>
                <w:szCs w:val="21"/>
              </w:rPr>
              <w:t>基</w:t>
            </w:r>
            <w:r w:rsidRPr="004E65F6">
              <w:rPr>
                <w:szCs w:val="21"/>
              </w:rPr>
              <w:t xml:space="preserve"> </w:t>
            </w:r>
            <w:r w:rsidRPr="004E65F6">
              <w:rPr>
                <w:rFonts w:hint="eastAsia"/>
                <w:szCs w:val="21"/>
              </w:rPr>
              <w:t>準</w:t>
            </w:r>
          </w:p>
        </w:tc>
      </w:tr>
      <w:tr w:rsidR="006951FB" w:rsidRPr="004E65F6" w14:paraId="375F13A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09F9ADE" w14:textId="77777777" w:rsidR="006951FB" w:rsidRPr="004E65F6" w:rsidRDefault="006951FB">
            <w:pPr>
              <w:jc w:val="center"/>
              <w:rPr>
                <w:szCs w:val="21"/>
              </w:rPr>
            </w:pPr>
            <w:r w:rsidRPr="004E65F6">
              <w:rPr>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605179B" w14:textId="77777777" w:rsidR="006951FB" w:rsidRPr="004E65F6" w:rsidRDefault="006951FB">
            <w:pPr>
              <w:rPr>
                <w:szCs w:val="21"/>
              </w:rPr>
            </w:pPr>
            <w:r w:rsidRPr="004E65F6">
              <w:rPr>
                <w:rFonts w:hint="eastAsia"/>
                <w:szCs w:val="21"/>
              </w:rPr>
              <w:t>優</w:t>
            </w:r>
            <w:r w:rsidRPr="004E65F6">
              <w:rPr>
                <w:szCs w:val="21"/>
              </w:rPr>
              <w:t xml:space="preserve"> </w:t>
            </w:r>
            <w:r w:rsidRPr="004E65F6">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C6770CC" w14:textId="77777777" w:rsidR="006951FB" w:rsidRPr="004E65F6" w:rsidRDefault="006951FB">
            <w:pPr>
              <w:rPr>
                <w:szCs w:val="21"/>
              </w:rPr>
            </w:pPr>
            <w:r w:rsidRPr="004E65F6">
              <w:rPr>
                <w:rFonts w:hint="eastAsia"/>
                <w:szCs w:val="21"/>
              </w:rPr>
              <w:t>地域貢献活動の実績あり</w:t>
            </w:r>
          </w:p>
        </w:tc>
      </w:tr>
      <w:tr w:rsidR="006951FB" w:rsidRPr="004E65F6" w14:paraId="795B83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580F94E" w14:textId="77777777" w:rsidR="006951FB" w:rsidRPr="004E65F6" w:rsidRDefault="006951FB">
            <w:pPr>
              <w:jc w:val="center"/>
              <w:rPr>
                <w:szCs w:val="21"/>
              </w:rPr>
            </w:pPr>
            <w:r w:rsidRPr="004E65F6">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4FE8FBCD" w14:textId="77777777" w:rsidR="006951FB" w:rsidRPr="004E65F6" w:rsidRDefault="006951FB">
            <w:pPr>
              <w:ind w:firstLineChars="100" w:firstLine="230"/>
              <w:rPr>
                <w:szCs w:val="21"/>
              </w:rPr>
            </w:pPr>
            <w:r w:rsidRPr="004E65F6">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810D8D7" w14:textId="77777777" w:rsidR="006951FB" w:rsidRPr="004E65F6" w:rsidRDefault="006951FB">
            <w:pPr>
              <w:rPr>
                <w:szCs w:val="21"/>
              </w:rPr>
            </w:pPr>
            <w:r w:rsidRPr="004E65F6">
              <w:rPr>
                <w:rFonts w:hint="eastAsia"/>
                <w:szCs w:val="21"/>
              </w:rPr>
              <w:t>地域貢献活動の実績なし</w:t>
            </w:r>
          </w:p>
        </w:tc>
      </w:tr>
    </w:tbl>
    <w:p w14:paraId="0408B06D" w14:textId="77777777" w:rsidR="00AB2242" w:rsidRDefault="006951FB" w:rsidP="006951FB">
      <w:pPr>
        <w:ind w:left="230" w:hangingChars="100" w:hanging="230"/>
        <w:rPr>
          <w:szCs w:val="21"/>
        </w:rPr>
      </w:pPr>
      <w:r>
        <w:rPr>
          <w:rFonts w:hint="eastAsia"/>
          <w:szCs w:val="21"/>
        </w:rPr>
        <w:t>・地域貢献活動とは、</w:t>
      </w:r>
      <w:r w:rsidR="008D1762">
        <w:rPr>
          <w:rFonts w:hint="eastAsia"/>
          <w:szCs w:val="21"/>
        </w:rPr>
        <w:t>角田市内において、事業所として参加した活動で、当該活動により地域社会に貢献し、住民の生活の福祉向上が図れる活動とする。</w:t>
      </w:r>
    </w:p>
    <w:p w14:paraId="6491342E" w14:textId="77777777" w:rsidR="00AB2242" w:rsidRDefault="00AB2242" w:rsidP="00AB2242">
      <w:pPr>
        <w:ind w:leftChars="100" w:left="230"/>
        <w:rPr>
          <w:szCs w:val="21"/>
        </w:rPr>
      </w:pPr>
      <w:r>
        <w:rPr>
          <w:rFonts w:hint="eastAsia"/>
          <w:szCs w:val="21"/>
        </w:rPr>
        <w:t>（例）交通安全、防犯対策、消防防災、環境活動、福祉活動、などのボランティア活動</w:t>
      </w:r>
    </w:p>
    <w:p w14:paraId="46C2465B" w14:textId="281FBC8D" w:rsidR="006951FB" w:rsidRDefault="00AB2242" w:rsidP="00AB2242">
      <w:pPr>
        <w:rPr>
          <w:szCs w:val="21"/>
        </w:rPr>
      </w:pPr>
      <w:r>
        <w:rPr>
          <w:rFonts w:hint="eastAsia"/>
          <w:szCs w:val="21"/>
        </w:rPr>
        <w:t>・</w:t>
      </w:r>
      <w:r w:rsidR="006951FB">
        <w:rPr>
          <w:rFonts w:hint="eastAsia"/>
          <w:szCs w:val="21"/>
        </w:rPr>
        <w:t>事業所として参加したことが確認できる報告書、証明書、お礼状（写し）など添付すること。</w:t>
      </w:r>
    </w:p>
    <w:p w14:paraId="2611E1E8" w14:textId="3B6B7961" w:rsidR="006951FB" w:rsidRDefault="006951FB" w:rsidP="006951FB">
      <w:pPr>
        <w:ind w:left="230" w:hangingChars="100" w:hanging="230"/>
        <w:rPr>
          <w:szCs w:val="21"/>
        </w:rPr>
      </w:pPr>
      <w:r>
        <w:rPr>
          <w:rFonts w:hint="eastAsia"/>
          <w:szCs w:val="21"/>
        </w:rPr>
        <w:t>・入札公告日を含む直前の</w:t>
      </w:r>
      <w:r w:rsidR="008D1762">
        <w:rPr>
          <w:rFonts w:hint="eastAsia"/>
          <w:szCs w:val="21"/>
        </w:rPr>
        <w:t>１</w:t>
      </w:r>
      <w:r>
        <w:rPr>
          <w:rFonts w:hint="eastAsia"/>
          <w:szCs w:val="21"/>
        </w:rPr>
        <w:t>ヶ年間を対象とする。</w:t>
      </w:r>
    </w:p>
    <w:p w14:paraId="17145AC0" w14:textId="46FB1A1C" w:rsidR="00060C3A" w:rsidRDefault="00060C3A" w:rsidP="006951FB">
      <w:pPr>
        <w:ind w:left="230" w:hangingChars="100" w:hanging="230"/>
        <w:rPr>
          <w:szCs w:val="21"/>
        </w:rPr>
      </w:pPr>
      <w:r w:rsidRPr="009231F1">
        <w:rPr>
          <w:rFonts w:hint="eastAsia"/>
          <w:szCs w:val="21"/>
        </w:rPr>
        <w:lastRenderedPageBreak/>
        <w:t>・当該工事に共同企業体として入札参加する場合には、構成員各社いずれかの実績を申告することができる。</w:t>
      </w:r>
    </w:p>
    <w:p w14:paraId="2A257014" w14:textId="77777777" w:rsidR="00D6046C" w:rsidRPr="009231F1" w:rsidRDefault="00D6046C" w:rsidP="006951FB">
      <w:pPr>
        <w:ind w:left="230" w:hangingChars="100" w:hanging="230"/>
        <w:rPr>
          <w:szCs w:val="21"/>
        </w:rPr>
      </w:pPr>
    </w:p>
    <w:p w14:paraId="02EA2696" w14:textId="77777777" w:rsidR="006951FB" w:rsidRDefault="006951FB" w:rsidP="006951FB">
      <w:pPr>
        <w:ind w:left="115" w:hangingChars="50" w:hanging="115"/>
        <w:jc w:val="left"/>
        <w:rPr>
          <w:szCs w:val="21"/>
        </w:rPr>
      </w:pPr>
      <w:r>
        <w:rPr>
          <w:rFonts w:hint="eastAsia"/>
          <w:szCs w:val="21"/>
        </w:rPr>
        <w:t>【その他地域貢献の例】</w:t>
      </w:r>
    </w:p>
    <w:p w14:paraId="6BD6E9C2" w14:textId="77777777" w:rsidR="006951FB" w:rsidRDefault="006951FB" w:rsidP="006951FB">
      <w:pPr>
        <w:ind w:left="115" w:hangingChars="50" w:hanging="115"/>
        <w:jc w:val="left"/>
        <w:rPr>
          <w:szCs w:val="21"/>
        </w:rPr>
      </w:pPr>
      <w:r>
        <w:rPr>
          <w:rFonts w:hint="eastAsia"/>
          <w:szCs w:val="21"/>
        </w:rPr>
        <w:t xml:space="preserve">　・道路清掃、河川清掃のボランティア活動への事業所ぐるみの参加</w:t>
      </w:r>
    </w:p>
    <w:p w14:paraId="2ED2AA32" w14:textId="77777777" w:rsidR="006951FB" w:rsidRDefault="006951FB" w:rsidP="006951FB">
      <w:pPr>
        <w:ind w:left="115" w:hangingChars="50" w:hanging="115"/>
        <w:jc w:val="left"/>
        <w:rPr>
          <w:szCs w:val="21"/>
        </w:rPr>
      </w:pPr>
      <w:r>
        <w:rPr>
          <w:rFonts w:hint="eastAsia"/>
          <w:szCs w:val="21"/>
        </w:rPr>
        <w:t xml:space="preserve">　・交通安全運動や献血運動への事業所ぐるみの協力</w:t>
      </w:r>
    </w:p>
    <w:p w14:paraId="62D80E2A" w14:textId="77777777" w:rsidR="006951FB" w:rsidRDefault="006951FB" w:rsidP="006951FB">
      <w:pPr>
        <w:ind w:left="115" w:hangingChars="50" w:hanging="115"/>
        <w:jc w:val="left"/>
        <w:rPr>
          <w:szCs w:val="21"/>
        </w:rPr>
      </w:pPr>
      <w:r>
        <w:rPr>
          <w:rFonts w:hint="eastAsia"/>
          <w:szCs w:val="21"/>
        </w:rPr>
        <w:t xml:space="preserve">　・小中学校周辺歩道等のボランティアによる除雪作業</w:t>
      </w:r>
    </w:p>
    <w:p w14:paraId="15A43E79" w14:textId="77777777" w:rsidR="006951FB" w:rsidRDefault="006951FB" w:rsidP="006951FB">
      <w:pPr>
        <w:ind w:left="115" w:hangingChars="50" w:hanging="115"/>
        <w:jc w:val="left"/>
        <w:rPr>
          <w:szCs w:val="21"/>
        </w:rPr>
      </w:pPr>
      <w:r>
        <w:rPr>
          <w:rFonts w:hint="eastAsia"/>
          <w:szCs w:val="21"/>
        </w:rPr>
        <w:t xml:space="preserve">　・福祉施設への慰問の実施　</w:t>
      </w:r>
    </w:p>
    <w:p w14:paraId="58FD59EF" w14:textId="60A99E1E" w:rsidR="006951FB" w:rsidRDefault="006951FB" w:rsidP="006951FB">
      <w:pPr>
        <w:ind w:leftChars="50" w:left="115" w:firstLineChars="50" w:firstLine="115"/>
        <w:jc w:val="left"/>
        <w:rPr>
          <w:szCs w:val="21"/>
        </w:rPr>
      </w:pPr>
      <w:r>
        <w:rPr>
          <w:rFonts w:hint="eastAsia"/>
          <w:szCs w:val="21"/>
        </w:rPr>
        <w:t>・公園等の除草の事業所ぐるみのボランティアによる実施</w:t>
      </w:r>
    </w:p>
    <w:p w14:paraId="07082B6D" w14:textId="5D52BDB4" w:rsidR="0028599C" w:rsidRPr="0028599C" w:rsidRDefault="0028599C" w:rsidP="0028599C">
      <w:pPr>
        <w:ind w:leftChars="50" w:left="115" w:firstLineChars="50" w:firstLine="115"/>
        <w:jc w:val="left"/>
        <w:rPr>
          <w:color w:val="000000" w:themeColor="text1"/>
          <w:szCs w:val="21"/>
        </w:rPr>
      </w:pPr>
      <w:r w:rsidRPr="0028599C">
        <w:rPr>
          <w:rFonts w:hint="eastAsia"/>
          <w:color w:val="000000" w:themeColor="text1"/>
          <w:szCs w:val="21"/>
        </w:rPr>
        <w:t>・消防団協力事業所の認定（開札時点においてその認定が有効であること）</w:t>
      </w:r>
    </w:p>
    <w:p w14:paraId="6623D0A5" w14:textId="77777777" w:rsidR="0028599C" w:rsidRPr="0028599C" w:rsidRDefault="0028599C" w:rsidP="006951FB">
      <w:pPr>
        <w:ind w:leftChars="50" w:left="115" w:firstLineChars="50" w:firstLine="115"/>
        <w:jc w:val="left"/>
        <w:rPr>
          <w:szCs w:val="21"/>
        </w:rPr>
      </w:pPr>
    </w:p>
    <w:p w14:paraId="0A700596" w14:textId="77777777" w:rsidR="006951FB" w:rsidRDefault="006951FB" w:rsidP="006951FB">
      <w:pPr>
        <w:ind w:left="115" w:hangingChars="50" w:hanging="115"/>
        <w:jc w:val="right"/>
        <w:rPr>
          <w:szCs w:val="21"/>
        </w:rPr>
      </w:pPr>
      <w:r>
        <w:rPr>
          <w:szCs w:val="21"/>
        </w:rPr>
        <w:br w:type="page"/>
      </w:r>
      <w:r>
        <w:rPr>
          <w:rFonts w:hint="eastAsia"/>
          <w:szCs w:val="21"/>
        </w:rPr>
        <w:lastRenderedPageBreak/>
        <w:t>別紙４</w:t>
      </w:r>
    </w:p>
    <w:p w14:paraId="06930437" w14:textId="77777777" w:rsidR="006951FB" w:rsidRDefault="006951FB" w:rsidP="006951FB">
      <w:pPr>
        <w:ind w:left="261" w:hangingChars="100" w:hanging="261"/>
        <w:rPr>
          <w:b/>
          <w:sz w:val="24"/>
          <w:szCs w:val="24"/>
        </w:rPr>
      </w:pPr>
      <w:r>
        <w:rPr>
          <w:rFonts w:hint="eastAsia"/>
          <w:b/>
          <w:sz w:val="24"/>
        </w:rPr>
        <w:t>〔社会性〕</w:t>
      </w:r>
    </w:p>
    <w:p w14:paraId="511578B6" w14:textId="77777777" w:rsidR="006951FB" w:rsidRDefault="006951FB" w:rsidP="006951FB">
      <w:pPr>
        <w:rPr>
          <w:szCs w:val="21"/>
        </w:rPr>
      </w:pPr>
      <w:r>
        <w:rPr>
          <w:rFonts w:hint="eastAsia"/>
          <w:szCs w:val="21"/>
        </w:rPr>
        <w:t>建設業退職金共済制度導入の有無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77366C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FC4C9F0"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B83E4A2"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DE72300"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66ADB44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DDED925"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693D5241"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70898484" w14:textId="77777777" w:rsidR="006951FB" w:rsidRDefault="006951FB">
            <w:pPr>
              <w:rPr>
                <w:szCs w:val="21"/>
              </w:rPr>
            </w:pPr>
            <w:r>
              <w:rPr>
                <w:rFonts w:hint="eastAsia"/>
                <w:szCs w:val="21"/>
              </w:rPr>
              <w:t>自社導入済</w:t>
            </w:r>
          </w:p>
        </w:tc>
      </w:tr>
      <w:tr w:rsidR="006951FB" w14:paraId="027F4E05"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0EA49E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7232181"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9C916E0" w14:textId="77777777" w:rsidR="006951FB" w:rsidRDefault="006951FB">
            <w:pPr>
              <w:rPr>
                <w:szCs w:val="21"/>
              </w:rPr>
            </w:pPr>
            <w:r>
              <w:rPr>
                <w:rFonts w:hint="eastAsia"/>
                <w:szCs w:val="21"/>
              </w:rPr>
              <w:t>自社未導入</w:t>
            </w:r>
          </w:p>
        </w:tc>
      </w:tr>
    </w:tbl>
    <w:p w14:paraId="68E0C398" w14:textId="77777777" w:rsidR="006951FB" w:rsidRDefault="006951FB" w:rsidP="00EE6AF7">
      <w:pPr>
        <w:ind w:left="230" w:hangingChars="100" w:hanging="230"/>
        <w:rPr>
          <w:szCs w:val="21"/>
        </w:rPr>
      </w:pPr>
      <w:r>
        <w:rPr>
          <w:rFonts w:hint="eastAsia"/>
          <w:szCs w:val="21"/>
        </w:rPr>
        <w:t>・</w:t>
      </w:r>
      <w:r w:rsidR="00EE6AF7">
        <w:rPr>
          <w:rFonts w:hint="eastAsia"/>
          <w:szCs w:val="21"/>
        </w:rPr>
        <w:t>対象制度（経営事項審査で加点評価される以下の制度とする。）</w:t>
      </w:r>
    </w:p>
    <w:p w14:paraId="11BC9DC1" w14:textId="77777777" w:rsidR="00060C3A" w:rsidRPr="009231F1" w:rsidRDefault="00060C3A" w:rsidP="00060C3A">
      <w:pPr>
        <w:ind w:left="230" w:hangingChars="100" w:hanging="230"/>
        <w:rPr>
          <w:szCs w:val="21"/>
        </w:rPr>
      </w:pPr>
      <w:r w:rsidRPr="009231F1">
        <w:rPr>
          <w:rFonts w:hint="eastAsia"/>
          <w:szCs w:val="21"/>
        </w:rPr>
        <w:t>・当該工事に共同企業体として入札参加する場合には、構成企業すべてを対象とする。</w:t>
      </w:r>
    </w:p>
    <w:p w14:paraId="0BFC9F14" w14:textId="77777777" w:rsidR="006951FB" w:rsidRDefault="006951FB" w:rsidP="006951FB">
      <w:pPr>
        <w:ind w:left="230" w:hangingChars="100" w:hanging="230"/>
        <w:rPr>
          <w:szCs w:val="21"/>
        </w:rPr>
      </w:pPr>
      <w:r>
        <w:rPr>
          <w:rFonts w:hint="eastAsia"/>
          <w:szCs w:val="21"/>
        </w:rPr>
        <w:t xml:space="preserve">　建設業退職金共済制度</w:t>
      </w:r>
    </w:p>
    <w:p w14:paraId="756F6AF3" w14:textId="77777777" w:rsidR="006951FB" w:rsidRDefault="006951FB" w:rsidP="006951FB">
      <w:pPr>
        <w:ind w:left="230" w:hangingChars="100" w:hanging="230"/>
        <w:rPr>
          <w:szCs w:val="21"/>
        </w:rPr>
      </w:pPr>
      <w:r>
        <w:rPr>
          <w:rFonts w:hint="eastAsia"/>
          <w:szCs w:val="21"/>
        </w:rPr>
        <w:t xml:space="preserve">　経営規模等評価結果通知書等の写しまたは、申告内容を証明する資料を提出すること。</w:t>
      </w:r>
    </w:p>
    <w:p w14:paraId="4E66DE51" w14:textId="77777777" w:rsidR="006951FB" w:rsidRDefault="006951FB" w:rsidP="006951FB">
      <w:pPr>
        <w:ind w:left="230" w:hangingChars="100" w:hanging="230"/>
        <w:rPr>
          <w:szCs w:val="21"/>
        </w:rPr>
      </w:pPr>
    </w:p>
    <w:p w14:paraId="5B6BB4F2" w14:textId="77777777" w:rsidR="006951FB" w:rsidRDefault="00846AC0" w:rsidP="006951FB">
      <w:pPr>
        <w:rPr>
          <w:szCs w:val="21"/>
        </w:rPr>
      </w:pPr>
      <w:r>
        <w:rPr>
          <w:rFonts w:hint="eastAsia"/>
          <w:szCs w:val="21"/>
        </w:rPr>
        <w:t>退職一時金制度・</w:t>
      </w:r>
      <w:r w:rsidR="006951FB">
        <w:rPr>
          <w:rFonts w:hint="eastAsia"/>
          <w:szCs w:val="21"/>
        </w:rPr>
        <w:t>企業年金制度導入の有無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18AB804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E099ADB"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1868F76"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23A7BC9"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7136A6E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665B8E2"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7727558"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D0C7022" w14:textId="77777777" w:rsidR="006951FB" w:rsidRDefault="006951FB">
            <w:pPr>
              <w:rPr>
                <w:szCs w:val="21"/>
              </w:rPr>
            </w:pPr>
            <w:r>
              <w:rPr>
                <w:rFonts w:hint="eastAsia"/>
                <w:szCs w:val="21"/>
              </w:rPr>
              <w:t>自社</w:t>
            </w:r>
            <w:r w:rsidR="00846AC0">
              <w:rPr>
                <w:rFonts w:hint="eastAsia"/>
                <w:szCs w:val="21"/>
              </w:rPr>
              <w:t>導入</w:t>
            </w:r>
            <w:r>
              <w:rPr>
                <w:rFonts w:hint="eastAsia"/>
                <w:szCs w:val="21"/>
              </w:rPr>
              <w:t>済</w:t>
            </w:r>
          </w:p>
        </w:tc>
      </w:tr>
      <w:tr w:rsidR="006951FB" w14:paraId="0FABD9D8"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8AE1B53"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A5B2189"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5224B35" w14:textId="77777777" w:rsidR="006951FB" w:rsidRDefault="006951FB">
            <w:pPr>
              <w:rPr>
                <w:szCs w:val="21"/>
              </w:rPr>
            </w:pPr>
            <w:r>
              <w:rPr>
                <w:rFonts w:hint="eastAsia"/>
                <w:szCs w:val="21"/>
              </w:rPr>
              <w:t>自社未</w:t>
            </w:r>
            <w:r w:rsidR="00846AC0">
              <w:rPr>
                <w:rFonts w:hint="eastAsia"/>
                <w:szCs w:val="21"/>
              </w:rPr>
              <w:t>導入</w:t>
            </w:r>
          </w:p>
        </w:tc>
      </w:tr>
    </w:tbl>
    <w:p w14:paraId="4ED0DFAD" w14:textId="77777777" w:rsidR="00EE6AF7" w:rsidRDefault="00EE6AF7" w:rsidP="00EE6AF7">
      <w:pPr>
        <w:ind w:left="230" w:hangingChars="100" w:hanging="230"/>
        <w:rPr>
          <w:szCs w:val="21"/>
        </w:rPr>
      </w:pPr>
      <w:r>
        <w:rPr>
          <w:rFonts w:hint="eastAsia"/>
          <w:szCs w:val="21"/>
        </w:rPr>
        <w:t>・対象制度（経営事項審査で加点評価される以下の制度とする。）</w:t>
      </w:r>
    </w:p>
    <w:p w14:paraId="3E21D022" w14:textId="77777777" w:rsidR="00EE6AF7" w:rsidRDefault="00EE6AF7" w:rsidP="00EE6AF7">
      <w:pPr>
        <w:ind w:left="230" w:hangingChars="100" w:hanging="230"/>
        <w:rPr>
          <w:szCs w:val="21"/>
        </w:rPr>
      </w:pPr>
      <w:r>
        <w:rPr>
          <w:rFonts w:hint="eastAsia"/>
          <w:szCs w:val="21"/>
        </w:rPr>
        <w:t xml:space="preserve">　「労働協定」又は「就業規則」に退職手当に関する事項について定めがある場合</w:t>
      </w:r>
    </w:p>
    <w:p w14:paraId="323A6B7D" w14:textId="77777777" w:rsidR="00EE6AF7" w:rsidRDefault="00EE6AF7" w:rsidP="00EE6AF7">
      <w:pPr>
        <w:ind w:left="230" w:hangingChars="100" w:hanging="230"/>
        <w:rPr>
          <w:szCs w:val="21"/>
        </w:rPr>
      </w:pPr>
      <w:r>
        <w:rPr>
          <w:rFonts w:hint="eastAsia"/>
          <w:szCs w:val="21"/>
        </w:rPr>
        <w:t xml:space="preserve">　中小企業退職金共済制度</w:t>
      </w:r>
    </w:p>
    <w:p w14:paraId="063A6AAA" w14:textId="77777777" w:rsidR="00EE6AF7" w:rsidRDefault="00EE6AF7" w:rsidP="00EE6AF7">
      <w:pPr>
        <w:ind w:left="230" w:hangingChars="100" w:hanging="230"/>
        <w:rPr>
          <w:szCs w:val="21"/>
        </w:rPr>
      </w:pPr>
      <w:r>
        <w:rPr>
          <w:rFonts w:hint="eastAsia"/>
          <w:szCs w:val="21"/>
        </w:rPr>
        <w:t xml:space="preserve">　特定退職金制度</w:t>
      </w:r>
    </w:p>
    <w:p w14:paraId="0A1A9D7B" w14:textId="77777777" w:rsidR="006951FB" w:rsidRDefault="006951FB" w:rsidP="006951FB">
      <w:pPr>
        <w:rPr>
          <w:szCs w:val="21"/>
        </w:rPr>
      </w:pPr>
      <w:r>
        <w:rPr>
          <w:rFonts w:hint="eastAsia"/>
          <w:szCs w:val="21"/>
        </w:rPr>
        <w:t>・対象制度（経営事項審査で加点評価される以下の制度とする。）</w:t>
      </w:r>
    </w:p>
    <w:p w14:paraId="3A18211F" w14:textId="77777777" w:rsidR="006951FB" w:rsidRDefault="006951FB" w:rsidP="006951FB">
      <w:pPr>
        <w:rPr>
          <w:szCs w:val="21"/>
        </w:rPr>
      </w:pPr>
      <w:r>
        <w:rPr>
          <w:rFonts w:hint="eastAsia"/>
          <w:szCs w:val="21"/>
        </w:rPr>
        <w:t xml:space="preserve">　厚生年金基金制度</w:t>
      </w:r>
    </w:p>
    <w:p w14:paraId="4ABB66E5" w14:textId="77777777" w:rsidR="006951FB" w:rsidRDefault="006951FB" w:rsidP="006951FB">
      <w:pPr>
        <w:rPr>
          <w:szCs w:val="21"/>
        </w:rPr>
      </w:pPr>
      <w:r>
        <w:rPr>
          <w:rFonts w:hint="eastAsia"/>
          <w:szCs w:val="21"/>
        </w:rPr>
        <w:t xml:space="preserve">　適格退職年金制度</w:t>
      </w:r>
    </w:p>
    <w:p w14:paraId="126747B8" w14:textId="77777777" w:rsidR="006951FB" w:rsidRDefault="006951FB" w:rsidP="006951FB">
      <w:pPr>
        <w:rPr>
          <w:szCs w:val="21"/>
        </w:rPr>
      </w:pPr>
      <w:r>
        <w:rPr>
          <w:rFonts w:hint="eastAsia"/>
          <w:szCs w:val="21"/>
        </w:rPr>
        <w:t xml:space="preserve">　確定給付年金制度</w:t>
      </w:r>
    </w:p>
    <w:p w14:paraId="1F37203C" w14:textId="77777777" w:rsidR="006951FB" w:rsidRDefault="006951FB" w:rsidP="006951FB">
      <w:pPr>
        <w:rPr>
          <w:szCs w:val="21"/>
        </w:rPr>
      </w:pPr>
      <w:r>
        <w:rPr>
          <w:rFonts w:hint="eastAsia"/>
          <w:szCs w:val="21"/>
        </w:rPr>
        <w:t xml:space="preserve">　確定拠出年金制度</w:t>
      </w:r>
    </w:p>
    <w:p w14:paraId="20DC4EBA" w14:textId="77777777" w:rsidR="006951FB" w:rsidRDefault="006951FB" w:rsidP="006951FB">
      <w:pPr>
        <w:ind w:firstLineChars="100" w:firstLine="230"/>
        <w:rPr>
          <w:szCs w:val="21"/>
        </w:rPr>
      </w:pPr>
      <w:r>
        <w:rPr>
          <w:rFonts w:hint="eastAsia"/>
          <w:szCs w:val="21"/>
        </w:rPr>
        <w:t>経営規模等評価結果通知書等の写しまたは、申告内容を証明する資料を提出すること。</w:t>
      </w:r>
    </w:p>
    <w:p w14:paraId="7B01B810" w14:textId="41E643B8" w:rsidR="006951FB" w:rsidRDefault="00564B06" w:rsidP="00F677D5">
      <w:pPr>
        <w:rPr>
          <w:szCs w:val="21"/>
        </w:rPr>
        <w:sectPr w:rsidR="006951FB">
          <w:footerReference w:type="default" r:id="rId9"/>
          <w:pgSz w:w="11907" w:h="16840"/>
          <w:pgMar w:top="1361" w:right="1361" w:bottom="1361" w:left="1361" w:header="0" w:footer="567" w:gutter="0"/>
          <w:cols w:space="720"/>
          <w:docGrid w:type="linesAndChars" w:linePitch="336" w:charSpace="4019"/>
        </w:sectPr>
      </w:pPr>
      <w:r w:rsidRPr="009231F1">
        <w:rPr>
          <w:rFonts w:hint="eastAsia"/>
          <w:szCs w:val="21"/>
        </w:rPr>
        <w:t>・当該工事に共同企業体として入札参加する場合には、構成企業すべてを対象とする</w:t>
      </w:r>
      <w:r w:rsidR="00F677D5">
        <w:rPr>
          <w:rFonts w:hint="eastAsia"/>
          <w:szCs w:val="21"/>
        </w:rPr>
        <w:t>。</w:t>
      </w:r>
    </w:p>
    <w:p w14:paraId="06D12DC5" w14:textId="77777777" w:rsidR="00A908FD" w:rsidRPr="00A43B78" w:rsidRDefault="00A908FD" w:rsidP="00A43B78">
      <w:pPr>
        <w:rPr>
          <w:szCs w:val="24"/>
        </w:rPr>
      </w:pPr>
    </w:p>
    <w:sectPr w:rsidR="00A908FD" w:rsidRPr="00A43B78" w:rsidSect="00ED55B1">
      <w:footerReference w:type="default" r:id="rId10"/>
      <w:pgSz w:w="11907" w:h="16840"/>
      <w:pgMar w:top="851" w:right="1361" w:bottom="851" w:left="1361" w:header="0" w:footer="567" w:gutter="0"/>
      <w:pgNumType w:start="5"/>
      <w:cols w:space="720"/>
      <w:docGrid w:type="linesAndChars" w:linePitch="286"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E277" w14:textId="77777777" w:rsidR="000005F7" w:rsidRDefault="000005F7" w:rsidP="00624AC6">
      <w:r>
        <w:separator/>
      </w:r>
    </w:p>
  </w:endnote>
  <w:endnote w:type="continuationSeparator" w:id="0">
    <w:p w14:paraId="47BADB00" w14:textId="77777777" w:rsidR="000005F7" w:rsidRDefault="000005F7" w:rsidP="006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01"/>
      <w:docPartObj>
        <w:docPartGallery w:val="Page Numbers (Bottom of Page)"/>
        <w:docPartUnique/>
      </w:docPartObj>
    </w:sdtPr>
    <w:sdtEndPr/>
    <w:sdtContent>
      <w:p w14:paraId="1EEC2DF4" w14:textId="77777777" w:rsidR="0012124E" w:rsidRDefault="0012124E">
        <w:pPr>
          <w:pStyle w:val="a7"/>
          <w:jc w:val="center"/>
        </w:pPr>
        <w:r>
          <w:fldChar w:fldCharType="begin"/>
        </w:r>
        <w:r>
          <w:instrText xml:space="preserve"> PAGE   \* MERGEFORMAT </w:instrText>
        </w:r>
        <w:r>
          <w:fldChar w:fldCharType="separate"/>
        </w:r>
        <w:r w:rsidR="00440A40" w:rsidRPr="00440A40">
          <w:rPr>
            <w:noProof/>
            <w:lang w:val="ja-JP"/>
          </w:rPr>
          <w:t>9</w:t>
        </w:r>
        <w:r>
          <w:rPr>
            <w:noProof/>
            <w:lang w:val="ja-JP"/>
          </w:rPr>
          <w:fldChar w:fldCharType="end"/>
        </w:r>
      </w:p>
    </w:sdtContent>
  </w:sdt>
  <w:p w14:paraId="65ABBBD6" w14:textId="77777777" w:rsidR="0012124E" w:rsidRDefault="00121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7F81" w14:textId="77777777" w:rsidR="0012124E" w:rsidRDefault="004E46FC" w:rsidP="00ED20CD">
    <w:pPr>
      <w:pStyle w:val="a7"/>
      <w:jc w:val="center"/>
    </w:pPr>
    <w:r>
      <w:rPr>
        <w:rFonts w:hint="eastAsia"/>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00CD" w14:textId="77777777" w:rsidR="000005F7" w:rsidRDefault="000005F7" w:rsidP="00624AC6">
      <w:r>
        <w:separator/>
      </w:r>
    </w:p>
  </w:footnote>
  <w:footnote w:type="continuationSeparator" w:id="0">
    <w:p w14:paraId="5CA39024" w14:textId="77777777" w:rsidR="000005F7" w:rsidRDefault="000005F7" w:rsidP="0062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29"/>
    <w:multiLevelType w:val="hybridMultilevel"/>
    <w:tmpl w:val="568229D2"/>
    <w:lvl w:ilvl="0" w:tplc="131A473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497683"/>
    <w:multiLevelType w:val="hybridMultilevel"/>
    <w:tmpl w:val="F1061526"/>
    <w:lvl w:ilvl="0" w:tplc="1BC4A94A">
      <w:start w:val="1"/>
      <w:numFmt w:val="decimalEnclosedCircle"/>
      <w:lvlText w:val="%1"/>
      <w:lvlJc w:val="left"/>
      <w:pPr>
        <w:ind w:left="1274" w:hanging="360"/>
      </w:pPr>
      <w:rPr>
        <w:rFonts w:hint="eastAsia"/>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2" w15:restartNumberingAfterBreak="0">
    <w:nsid w:val="0F0D2804"/>
    <w:multiLevelType w:val="hybridMultilevel"/>
    <w:tmpl w:val="2D683432"/>
    <w:lvl w:ilvl="0" w:tplc="67C694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191F3E"/>
    <w:multiLevelType w:val="hybridMultilevel"/>
    <w:tmpl w:val="F3F23612"/>
    <w:lvl w:ilvl="0" w:tplc="B5DC3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62E32"/>
    <w:multiLevelType w:val="hybridMultilevel"/>
    <w:tmpl w:val="3142FF90"/>
    <w:lvl w:ilvl="0" w:tplc="BAF2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F218D"/>
    <w:multiLevelType w:val="hybridMultilevel"/>
    <w:tmpl w:val="2DB03A16"/>
    <w:lvl w:ilvl="0" w:tplc="CE565F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4C2A07"/>
    <w:multiLevelType w:val="hybridMultilevel"/>
    <w:tmpl w:val="0EB8F554"/>
    <w:lvl w:ilvl="0" w:tplc="D8E456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15AE9"/>
    <w:multiLevelType w:val="hybridMultilevel"/>
    <w:tmpl w:val="7AD81188"/>
    <w:lvl w:ilvl="0" w:tplc="1040D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12D31"/>
    <w:multiLevelType w:val="hybridMultilevel"/>
    <w:tmpl w:val="E0F49722"/>
    <w:lvl w:ilvl="0" w:tplc="6290B1A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5821F7C"/>
    <w:multiLevelType w:val="hybridMultilevel"/>
    <w:tmpl w:val="682A865A"/>
    <w:lvl w:ilvl="0" w:tplc="0C1CD5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68877DE"/>
    <w:multiLevelType w:val="hybridMultilevel"/>
    <w:tmpl w:val="F76C88F6"/>
    <w:lvl w:ilvl="0" w:tplc="EC60D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A2BA3"/>
    <w:multiLevelType w:val="hybridMultilevel"/>
    <w:tmpl w:val="90B4CBDE"/>
    <w:lvl w:ilvl="0" w:tplc="C0C8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10A9E"/>
    <w:multiLevelType w:val="hybridMultilevel"/>
    <w:tmpl w:val="30047BD6"/>
    <w:lvl w:ilvl="0" w:tplc="E3363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1E8585D"/>
    <w:multiLevelType w:val="hybridMultilevel"/>
    <w:tmpl w:val="901ACB42"/>
    <w:lvl w:ilvl="0" w:tplc="45F2D0D8">
      <w:start w:val="3"/>
      <w:numFmt w:val="decimalEnclosedCircle"/>
      <w:lvlText w:val="%1"/>
      <w:lvlJc w:val="left"/>
      <w:pPr>
        <w:ind w:left="720" w:hanging="360"/>
      </w:pPr>
      <w:rPr>
        <w:rFonts w:hint="default"/>
        <w:w w:val="10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6E47C8D"/>
    <w:multiLevelType w:val="hybridMultilevel"/>
    <w:tmpl w:val="5264494C"/>
    <w:lvl w:ilvl="0" w:tplc="8C60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E13FA"/>
    <w:multiLevelType w:val="hybridMultilevel"/>
    <w:tmpl w:val="8C0088A6"/>
    <w:lvl w:ilvl="0" w:tplc="55F27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D1F23"/>
    <w:multiLevelType w:val="hybridMultilevel"/>
    <w:tmpl w:val="190E74F6"/>
    <w:lvl w:ilvl="0" w:tplc="EA1E0F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4610E2"/>
    <w:multiLevelType w:val="hybridMultilevel"/>
    <w:tmpl w:val="FBB8792C"/>
    <w:lvl w:ilvl="0" w:tplc="9C78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2E3593"/>
    <w:multiLevelType w:val="hybridMultilevel"/>
    <w:tmpl w:val="E6CA8C12"/>
    <w:lvl w:ilvl="0" w:tplc="10D2A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B57AEC"/>
    <w:multiLevelType w:val="hybridMultilevel"/>
    <w:tmpl w:val="8BDA8F2A"/>
    <w:lvl w:ilvl="0" w:tplc="DB3E5D9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550277EF"/>
    <w:multiLevelType w:val="hybridMultilevel"/>
    <w:tmpl w:val="17764C74"/>
    <w:lvl w:ilvl="0" w:tplc="09EC2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9F6412"/>
    <w:multiLevelType w:val="hybridMultilevel"/>
    <w:tmpl w:val="21DC6E64"/>
    <w:lvl w:ilvl="0" w:tplc="FD16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31786"/>
    <w:multiLevelType w:val="hybridMultilevel"/>
    <w:tmpl w:val="6C5EE67A"/>
    <w:lvl w:ilvl="0" w:tplc="CF822EB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CE45C9F"/>
    <w:multiLevelType w:val="hybridMultilevel"/>
    <w:tmpl w:val="83FA956C"/>
    <w:lvl w:ilvl="0" w:tplc="7B50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7600D"/>
    <w:multiLevelType w:val="hybridMultilevel"/>
    <w:tmpl w:val="C1D8FC40"/>
    <w:lvl w:ilvl="0" w:tplc="EFA631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1436B5"/>
    <w:multiLevelType w:val="hybridMultilevel"/>
    <w:tmpl w:val="AFF492C6"/>
    <w:lvl w:ilvl="0" w:tplc="D4E4DA4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D5D90"/>
    <w:multiLevelType w:val="hybridMultilevel"/>
    <w:tmpl w:val="F40C3B8C"/>
    <w:lvl w:ilvl="0" w:tplc="91A4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F3F88"/>
    <w:multiLevelType w:val="hybridMultilevel"/>
    <w:tmpl w:val="C3F66C20"/>
    <w:lvl w:ilvl="0" w:tplc="BD4A7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452788"/>
    <w:multiLevelType w:val="hybridMultilevel"/>
    <w:tmpl w:val="92D440C8"/>
    <w:lvl w:ilvl="0" w:tplc="8612D0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F761C5"/>
    <w:multiLevelType w:val="hybridMultilevel"/>
    <w:tmpl w:val="563E1F3E"/>
    <w:lvl w:ilvl="0" w:tplc="B10E1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CD4C87"/>
    <w:multiLevelType w:val="hybridMultilevel"/>
    <w:tmpl w:val="32C4193E"/>
    <w:lvl w:ilvl="0" w:tplc="70A60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2760F"/>
    <w:multiLevelType w:val="hybridMultilevel"/>
    <w:tmpl w:val="76BEE67A"/>
    <w:lvl w:ilvl="0" w:tplc="E4CCE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0"/>
  </w:num>
  <w:num w:numId="4">
    <w:abstractNumId w:val="21"/>
  </w:num>
  <w:num w:numId="5">
    <w:abstractNumId w:val="23"/>
  </w:num>
  <w:num w:numId="6">
    <w:abstractNumId w:val="14"/>
  </w:num>
  <w:num w:numId="7">
    <w:abstractNumId w:val="0"/>
  </w:num>
  <w:num w:numId="8">
    <w:abstractNumId w:val="19"/>
  </w:num>
  <w:num w:numId="9">
    <w:abstractNumId w:val="13"/>
  </w:num>
  <w:num w:numId="10">
    <w:abstractNumId w:val="9"/>
  </w:num>
  <w:num w:numId="11">
    <w:abstractNumId w:val="27"/>
  </w:num>
  <w:num w:numId="12">
    <w:abstractNumId w:val="30"/>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25"/>
  </w:num>
  <w:num w:numId="20">
    <w:abstractNumId w:val="3"/>
  </w:num>
  <w:num w:numId="21">
    <w:abstractNumId w:val="20"/>
  </w:num>
  <w:num w:numId="22">
    <w:abstractNumId w:val="17"/>
  </w:num>
  <w:num w:numId="23">
    <w:abstractNumId w:val="29"/>
  </w:num>
  <w:num w:numId="24">
    <w:abstractNumId w:val="5"/>
  </w:num>
  <w:num w:numId="25">
    <w:abstractNumId w:val="22"/>
  </w:num>
  <w:num w:numId="26">
    <w:abstractNumId w:val="11"/>
  </w:num>
  <w:num w:numId="27">
    <w:abstractNumId w:val="24"/>
  </w:num>
  <w:num w:numId="28">
    <w:abstractNumId w:val="18"/>
  </w:num>
  <w:num w:numId="29">
    <w:abstractNumId w:val="16"/>
  </w:num>
  <w:num w:numId="30">
    <w:abstractNumId w:val="28"/>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oNotHyphenateCaps/>
  <w:drawingGridHorizontalSpacing w:val="105"/>
  <w:drawingGridVerticalSpacing w:val="42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85"/>
    <w:rsid w:val="000005F7"/>
    <w:rsid w:val="00010386"/>
    <w:rsid w:val="000507F9"/>
    <w:rsid w:val="0005627D"/>
    <w:rsid w:val="00060C3A"/>
    <w:rsid w:val="00061F0A"/>
    <w:rsid w:val="0006686E"/>
    <w:rsid w:val="00083B33"/>
    <w:rsid w:val="000A37CA"/>
    <w:rsid w:val="000A528F"/>
    <w:rsid w:val="000B38F5"/>
    <w:rsid w:val="000B491E"/>
    <w:rsid w:val="000C063C"/>
    <w:rsid w:val="000F775A"/>
    <w:rsid w:val="0012124E"/>
    <w:rsid w:val="00141F8F"/>
    <w:rsid w:val="00164593"/>
    <w:rsid w:val="001B54AD"/>
    <w:rsid w:val="001C0118"/>
    <w:rsid w:val="001D5F3C"/>
    <w:rsid w:val="001E2603"/>
    <w:rsid w:val="001F6017"/>
    <w:rsid w:val="00202E68"/>
    <w:rsid w:val="00206760"/>
    <w:rsid w:val="00231CE1"/>
    <w:rsid w:val="00253EBD"/>
    <w:rsid w:val="00257AFF"/>
    <w:rsid w:val="00260229"/>
    <w:rsid w:val="002664F0"/>
    <w:rsid w:val="00271E37"/>
    <w:rsid w:val="00272050"/>
    <w:rsid w:val="00281E26"/>
    <w:rsid w:val="00284D12"/>
    <w:rsid w:val="0028599C"/>
    <w:rsid w:val="00293C28"/>
    <w:rsid w:val="0029484D"/>
    <w:rsid w:val="002A085F"/>
    <w:rsid w:val="002A4407"/>
    <w:rsid w:val="002C2D77"/>
    <w:rsid w:val="002D4AF4"/>
    <w:rsid w:val="002D7184"/>
    <w:rsid w:val="002E1EE7"/>
    <w:rsid w:val="002F50EF"/>
    <w:rsid w:val="00305561"/>
    <w:rsid w:val="00315E27"/>
    <w:rsid w:val="003206C5"/>
    <w:rsid w:val="0034331E"/>
    <w:rsid w:val="00381994"/>
    <w:rsid w:val="003A226D"/>
    <w:rsid w:val="003A58E6"/>
    <w:rsid w:val="003E3F95"/>
    <w:rsid w:val="003E4E50"/>
    <w:rsid w:val="004049FA"/>
    <w:rsid w:val="00433229"/>
    <w:rsid w:val="00440A40"/>
    <w:rsid w:val="00472032"/>
    <w:rsid w:val="004C6C36"/>
    <w:rsid w:val="004D1654"/>
    <w:rsid w:val="004E46FC"/>
    <w:rsid w:val="004E65F6"/>
    <w:rsid w:val="00501391"/>
    <w:rsid w:val="005174D0"/>
    <w:rsid w:val="00525B40"/>
    <w:rsid w:val="00531C89"/>
    <w:rsid w:val="00536947"/>
    <w:rsid w:val="005501DE"/>
    <w:rsid w:val="00550A57"/>
    <w:rsid w:val="00550DCC"/>
    <w:rsid w:val="0055342A"/>
    <w:rsid w:val="00564B06"/>
    <w:rsid w:val="0056724C"/>
    <w:rsid w:val="00595DB9"/>
    <w:rsid w:val="005A736F"/>
    <w:rsid w:val="005B3BBE"/>
    <w:rsid w:val="005D01E9"/>
    <w:rsid w:val="005E1448"/>
    <w:rsid w:val="00606CB4"/>
    <w:rsid w:val="00621933"/>
    <w:rsid w:val="006249CB"/>
    <w:rsid w:val="00624AC6"/>
    <w:rsid w:val="00626A9F"/>
    <w:rsid w:val="0066209C"/>
    <w:rsid w:val="0068636E"/>
    <w:rsid w:val="00694E10"/>
    <w:rsid w:val="006951FB"/>
    <w:rsid w:val="006A09E0"/>
    <w:rsid w:val="006A1B25"/>
    <w:rsid w:val="006B1BDE"/>
    <w:rsid w:val="006B62C5"/>
    <w:rsid w:val="006F54B4"/>
    <w:rsid w:val="007201D9"/>
    <w:rsid w:val="007240F7"/>
    <w:rsid w:val="00735808"/>
    <w:rsid w:val="00736CD5"/>
    <w:rsid w:val="00744317"/>
    <w:rsid w:val="0076161B"/>
    <w:rsid w:val="00764CC6"/>
    <w:rsid w:val="00766D7A"/>
    <w:rsid w:val="00784F78"/>
    <w:rsid w:val="007A261B"/>
    <w:rsid w:val="007A6D83"/>
    <w:rsid w:val="007E59BA"/>
    <w:rsid w:val="008019A6"/>
    <w:rsid w:val="00846AC0"/>
    <w:rsid w:val="00855B70"/>
    <w:rsid w:val="008636BA"/>
    <w:rsid w:val="00866321"/>
    <w:rsid w:val="00883AF8"/>
    <w:rsid w:val="008876A2"/>
    <w:rsid w:val="008905D0"/>
    <w:rsid w:val="008C30FF"/>
    <w:rsid w:val="008D1762"/>
    <w:rsid w:val="008E4CBA"/>
    <w:rsid w:val="008F4503"/>
    <w:rsid w:val="008F5073"/>
    <w:rsid w:val="00912C92"/>
    <w:rsid w:val="00921018"/>
    <w:rsid w:val="009231F1"/>
    <w:rsid w:val="00945A4C"/>
    <w:rsid w:val="009475F1"/>
    <w:rsid w:val="00950715"/>
    <w:rsid w:val="00953BD0"/>
    <w:rsid w:val="0095651E"/>
    <w:rsid w:val="009634E7"/>
    <w:rsid w:val="0098465B"/>
    <w:rsid w:val="00991AFA"/>
    <w:rsid w:val="0099551F"/>
    <w:rsid w:val="009D6560"/>
    <w:rsid w:val="009E0B80"/>
    <w:rsid w:val="009E0CF6"/>
    <w:rsid w:val="009E4784"/>
    <w:rsid w:val="009E6CE3"/>
    <w:rsid w:val="009E7A71"/>
    <w:rsid w:val="00A03AE8"/>
    <w:rsid w:val="00A24C05"/>
    <w:rsid w:val="00A43B78"/>
    <w:rsid w:val="00A57A53"/>
    <w:rsid w:val="00A819BE"/>
    <w:rsid w:val="00A839E7"/>
    <w:rsid w:val="00A86374"/>
    <w:rsid w:val="00A908FD"/>
    <w:rsid w:val="00AA11F4"/>
    <w:rsid w:val="00AA2303"/>
    <w:rsid w:val="00AB2242"/>
    <w:rsid w:val="00AD2677"/>
    <w:rsid w:val="00AE34A3"/>
    <w:rsid w:val="00AE43B1"/>
    <w:rsid w:val="00B10E48"/>
    <w:rsid w:val="00B11C70"/>
    <w:rsid w:val="00B12AEC"/>
    <w:rsid w:val="00B12D86"/>
    <w:rsid w:val="00B3213B"/>
    <w:rsid w:val="00B3613F"/>
    <w:rsid w:val="00B3713B"/>
    <w:rsid w:val="00B46780"/>
    <w:rsid w:val="00B50CF5"/>
    <w:rsid w:val="00B66B83"/>
    <w:rsid w:val="00B7123D"/>
    <w:rsid w:val="00B80A02"/>
    <w:rsid w:val="00B80DFE"/>
    <w:rsid w:val="00B81CF0"/>
    <w:rsid w:val="00B86187"/>
    <w:rsid w:val="00B91E58"/>
    <w:rsid w:val="00B955F0"/>
    <w:rsid w:val="00BB0039"/>
    <w:rsid w:val="00BC073D"/>
    <w:rsid w:val="00BE3F8A"/>
    <w:rsid w:val="00BF5571"/>
    <w:rsid w:val="00C3204F"/>
    <w:rsid w:val="00C34421"/>
    <w:rsid w:val="00C37116"/>
    <w:rsid w:val="00C413F2"/>
    <w:rsid w:val="00C515F1"/>
    <w:rsid w:val="00C726F8"/>
    <w:rsid w:val="00C75F73"/>
    <w:rsid w:val="00C85351"/>
    <w:rsid w:val="00C90B4B"/>
    <w:rsid w:val="00C91442"/>
    <w:rsid w:val="00CA08DD"/>
    <w:rsid w:val="00CB6CA2"/>
    <w:rsid w:val="00CB7DDF"/>
    <w:rsid w:val="00CC4D50"/>
    <w:rsid w:val="00CD2356"/>
    <w:rsid w:val="00CE147E"/>
    <w:rsid w:val="00CF0757"/>
    <w:rsid w:val="00CF44F1"/>
    <w:rsid w:val="00D07AFF"/>
    <w:rsid w:val="00D3226F"/>
    <w:rsid w:val="00D37B79"/>
    <w:rsid w:val="00D6046C"/>
    <w:rsid w:val="00D7277D"/>
    <w:rsid w:val="00D75375"/>
    <w:rsid w:val="00D76EC5"/>
    <w:rsid w:val="00D8128F"/>
    <w:rsid w:val="00D90154"/>
    <w:rsid w:val="00DA501F"/>
    <w:rsid w:val="00DC781E"/>
    <w:rsid w:val="00E12785"/>
    <w:rsid w:val="00E34210"/>
    <w:rsid w:val="00E345DB"/>
    <w:rsid w:val="00E614AB"/>
    <w:rsid w:val="00E700DC"/>
    <w:rsid w:val="00E978D8"/>
    <w:rsid w:val="00EA6811"/>
    <w:rsid w:val="00EB414B"/>
    <w:rsid w:val="00EB4844"/>
    <w:rsid w:val="00ED20CD"/>
    <w:rsid w:val="00ED55B1"/>
    <w:rsid w:val="00ED7BA9"/>
    <w:rsid w:val="00EE296E"/>
    <w:rsid w:val="00EE6AF7"/>
    <w:rsid w:val="00EF61DC"/>
    <w:rsid w:val="00F07000"/>
    <w:rsid w:val="00F16F1C"/>
    <w:rsid w:val="00F225C1"/>
    <w:rsid w:val="00F25E0F"/>
    <w:rsid w:val="00F31947"/>
    <w:rsid w:val="00F33438"/>
    <w:rsid w:val="00F40A8F"/>
    <w:rsid w:val="00F677D5"/>
    <w:rsid w:val="00F7049F"/>
    <w:rsid w:val="00F75C3E"/>
    <w:rsid w:val="00F97819"/>
    <w:rsid w:val="00FA3A03"/>
    <w:rsid w:val="00FE0659"/>
    <w:rsid w:val="00FE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EE32A88"/>
  <w15:docId w15:val="{C475F2DB-3555-4296-9E38-60136DB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3A58E6"/>
  </w:style>
  <w:style w:type="character" w:customStyle="1" w:styleId="a4">
    <w:name w:val="日付 (文字)"/>
    <w:basedOn w:val="a0"/>
    <w:link w:val="a3"/>
    <w:semiHidden/>
    <w:locked/>
    <w:rsid w:val="003A58E6"/>
    <w:rPr>
      <w:rFonts w:cs="Times New Roman"/>
    </w:rPr>
  </w:style>
  <w:style w:type="paragraph" w:styleId="a5">
    <w:name w:val="header"/>
    <w:basedOn w:val="a"/>
    <w:link w:val="a6"/>
    <w:semiHidden/>
    <w:rsid w:val="00624AC6"/>
    <w:pPr>
      <w:tabs>
        <w:tab w:val="center" w:pos="4252"/>
        <w:tab w:val="right" w:pos="8504"/>
      </w:tabs>
      <w:snapToGrid w:val="0"/>
    </w:pPr>
  </w:style>
  <w:style w:type="character" w:customStyle="1" w:styleId="a6">
    <w:name w:val="ヘッダー (文字)"/>
    <w:basedOn w:val="a0"/>
    <w:link w:val="a5"/>
    <w:semiHidden/>
    <w:locked/>
    <w:rsid w:val="00624AC6"/>
    <w:rPr>
      <w:rFonts w:cs="Times New Roman"/>
    </w:rPr>
  </w:style>
  <w:style w:type="paragraph" w:styleId="a7">
    <w:name w:val="footer"/>
    <w:basedOn w:val="a"/>
    <w:link w:val="a8"/>
    <w:uiPriority w:val="99"/>
    <w:rsid w:val="00624AC6"/>
    <w:pPr>
      <w:tabs>
        <w:tab w:val="center" w:pos="4252"/>
        <w:tab w:val="right" w:pos="8504"/>
      </w:tabs>
      <w:snapToGrid w:val="0"/>
    </w:pPr>
  </w:style>
  <w:style w:type="character" w:customStyle="1" w:styleId="a8">
    <w:name w:val="フッター (文字)"/>
    <w:basedOn w:val="a0"/>
    <w:link w:val="a7"/>
    <w:uiPriority w:val="99"/>
    <w:locked/>
    <w:rsid w:val="00624AC6"/>
    <w:rPr>
      <w:rFonts w:cs="Times New Roman"/>
    </w:rPr>
  </w:style>
  <w:style w:type="paragraph" w:styleId="a9">
    <w:name w:val="Balloon Text"/>
    <w:basedOn w:val="a"/>
    <w:link w:val="aa"/>
    <w:semiHidden/>
    <w:rsid w:val="002D7184"/>
    <w:rPr>
      <w:rFonts w:ascii="Arial" w:eastAsia="ＭＳ ゴシック" w:hAnsi="Arial"/>
      <w:sz w:val="18"/>
      <w:szCs w:val="18"/>
    </w:rPr>
  </w:style>
  <w:style w:type="character" w:customStyle="1" w:styleId="aa">
    <w:name w:val="吹き出し (文字)"/>
    <w:basedOn w:val="a0"/>
    <w:link w:val="a9"/>
    <w:semiHidden/>
    <w:locked/>
    <w:rsid w:val="002D7184"/>
    <w:rPr>
      <w:rFonts w:ascii="Arial" w:eastAsia="ＭＳ ゴシック" w:hAnsi="Arial" w:cs="Times New Roman"/>
      <w:sz w:val="18"/>
      <w:szCs w:val="18"/>
    </w:rPr>
  </w:style>
  <w:style w:type="paragraph" w:styleId="ab">
    <w:name w:val="List Paragraph"/>
    <w:basedOn w:val="a"/>
    <w:uiPriority w:val="34"/>
    <w:qFormat/>
    <w:rsid w:val="00AA1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3179092">
      <w:bodyDiv w:val="1"/>
      <w:marLeft w:val="0"/>
      <w:marRight w:val="0"/>
      <w:marTop w:val="0"/>
      <w:marBottom w:val="0"/>
      <w:divBdr>
        <w:top w:val="none" w:sz="0" w:space="0" w:color="auto"/>
        <w:left w:val="none" w:sz="0" w:space="0" w:color="auto"/>
        <w:bottom w:val="none" w:sz="0" w:space="0" w:color="auto"/>
        <w:right w:val="none" w:sz="0" w:space="0" w:color="auto"/>
      </w:divBdr>
    </w:div>
    <w:div w:id="18580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9001\Desktop\&#20385;&#26684;&#35413;&#20385;&#2885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ja-JP" altLang="en-US" sz="1800"/>
              <a:t>価格評価点－応札率</a:t>
            </a:r>
          </a:p>
        </c:rich>
      </c:tx>
      <c:layout>
        <c:manualLayout>
          <c:xMode val="edge"/>
          <c:yMode val="edge"/>
          <c:x val="0.3133791400734679"/>
          <c:y val="4.9810239341312734E-2"/>
        </c:manualLayout>
      </c:layout>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836102685693746"/>
          <c:y val="0.20106481481481481"/>
          <c:w val="0.8450887211756366"/>
          <c:h val="0.66581838989218967"/>
        </c:manualLayout>
      </c:layout>
      <c:scatterChart>
        <c:scatterStyle val="smoothMarker"/>
        <c:varyColors val="0"/>
        <c:ser>
          <c:idx val="0"/>
          <c:order val="0"/>
          <c:spPr>
            <a:ln w="28575" cap="rnd">
              <a:solidFill>
                <a:schemeClr val="accent1"/>
              </a:solidFill>
              <a:round/>
            </a:ln>
            <a:effectLst/>
          </c:spPr>
          <c:marker>
            <c:symbol val="none"/>
          </c:marker>
          <c:xVal>
            <c:numRef>
              <c:f>Sheet1!$A$3:$A$26</c:f>
              <c:numCache>
                <c:formatCode>General</c:formatCode>
                <c:ptCount val="24"/>
                <c:pt idx="0">
                  <c:v>50</c:v>
                </c:pt>
                <c:pt idx="1">
                  <c:v>70</c:v>
                </c:pt>
                <c:pt idx="2">
                  <c:v>80</c:v>
                </c:pt>
                <c:pt idx="3">
                  <c:v>81</c:v>
                </c:pt>
                <c:pt idx="4">
                  <c:v>82</c:v>
                </c:pt>
                <c:pt idx="5">
                  <c:v>83</c:v>
                </c:pt>
                <c:pt idx="6">
                  <c:v>84</c:v>
                </c:pt>
                <c:pt idx="7">
                  <c:v>85</c:v>
                </c:pt>
                <c:pt idx="8">
                  <c:v>86</c:v>
                </c:pt>
                <c:pt idx="9">
                  <c:v>87</c:v>
                </c:pt>
                <c:pt idx="10">
                  <c:v>88</c:v>
                </c:pt>
                <c:pt idx="11">
                  <c:v>89</c:v>
                </c:pt>
                <c:pt idx="12">
                  <c:v>90</c:v>
                </c:pt>
                <c:pt idx="13">
                  <c:v>91</c:v>
                </c:pt>
                <c:pt idx="14">
                  <c:v>92</c:v>
                </c:pt>
                <c:pt idx="15">
                  <c:v>93</c:v>
                </c:pt>
                <c:pt idx="16">
                  <c:v>94</c:v>
                </c:pt>
                <c:pt idx="17">
                  <c:v>95</c:v>
                </c:pt>
                <c:pt idx="18">
                  <c:v>96</c:v>
                </c:pt>
                <c:pt idx="19">
                  <c:v>97</c:v>
                </c:pt>
                <c:pt idx="20">
                  <c:v>98</c:v>
                </c:pt>
                <c:pt idx="21">
                  <c:v>99</c:v>
                </c:pt>
                <c:pt idx="22">
                  <c:v>100</c:v>
                </c:pt>
                <c:pt idx="23">
                  <c:v>105</c:v>
                </c:pt>
              </c:numCache>
            </c:numRef>
          </c:xVal>
          <c:yVal>
            <c:numRef>
              <c:f>Sheet1!$B$3:$B$26</c:f>
              <c:numCache>
                <c:formatCode>General</c:formatCode>
                <c:ptCount val="24"/>
                <c:pt idx="0">
                  <c:v>80</c:v>
                </c:pt>
                <c:pt idx="1">
                  <c:v>80</c:v>
                </c:pt>
                <c:pt idx="2">
                  <c:v>80</c:v>
                </c:pt>
                <c:pt idx="3">
                  <c:v>80</c:v>
                </c:pt>
                <c:pt idx="4">
                  <c:v>80</c:v>
                </c:pt>
                <c:pt idx="5">
                  <c:v>80</c:v>
                </c:pt>
                <c:pt idx="6">
                  <c:v>80</c:v>
                </c:pt>
                <c:pt idx="7">
                  <c:v>80</c:v>
                </c:pt>
                <c:pt idx="8">
                  <c:v>79.899937421752711</c:v>
                </c:pt>
                <c:pt idx="9">
                  <c:v>79.598994968529595</c:v>
                </c:pt>
                <c:pt idx="10">
                  <c:v>79.094879733140758</c:v>
                </c:pt>
                <c:pt idx="11">
                  <c:v>78.383671769061692</c:v>
                </c:pt>
                <c:pt idx="12">
                  <c:v>77.459666924148337</c:v>
                </c:pt>
                <c:pt idx="13">
                  <c:v>76.315136113355649</c:v>
                </c:pt>
                <c:pt idx="14">
                  <c:v>74.939975980780773</c:v>
                </c:pt>
                <c:pt idx="15">
                  <c:v>73.321211119293437</c:v>
                </c:pt>
                <c:pt idx="16">
                  <c:v>71.442284397967001</c:v>
                </c:pt>
                <c:pt idx="17">
                  <c:v>69.282032302755098</c:v>
                </c:pt>
                <c:pt idx="18">
                  <c:v>66.813172353960269</c:v>
                </c:pt>
                <c:pt idx="19">
                  <c:v>64</c:v>
                </c:pt>
                <c:pt idx="20">
                  <c:v>60.794736614282655</c:v>
                </c:pt>
                <c:pt idx="21">
                  <c:v>57.131427428342803</c:v>
                </c:pt>
                <c:pt idx="22">
                  <c:v>50</c:v>
                </c:pt>
                <c:pt idx="23">
                  <c:v>0</c:v>
                </c:pt>
              </c:numCache>
            </c:numRef>
          </c:yVal>
          <c:smooth val="1"/>
          <c:extLst>
            <c:ext xmlns:c16="http://schemas.microsoft.com/office/drawing/2014/chart" uri="{C3380CC4-5D6E-409C-BE32-E72D297353CC}">
              <c16:uniqueId val="{00000000-49CE-4622-B59F-1DEEBE88A563}"/>
            </c:ext>
          </c:extLst>
        </c:ser>
        <c:dLbls>
          <c:showLegendKey val="0"/>
          <c:showVal val="0"/>
          <c:showCatName val="0"/>
          <c:showSerName val="0"/>
          <c:showPercent val="0"/>
          <c:showBubbleSize val="0"/>
        </c:dLbls>
        <c:axId val="438276472"/>
        <c:axId val="438272536"/>
      </c:scatterChart>
      <c:valAx>
        <c:axId val="438276472"/>
        <c:scaling>
          <c:orientation val="minMax"/>
          <c:max val="100"/>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応札率（％）</a:t>
                </a:r>
              </a:p>
            </c:rich>
          </c:tx>
          <c:layout>
            <c:manualLayout>
              <c:xMode val="edge"/>
              <c:yMode val="edge"/>
              <c:x val="0.41174990034247899"/>
              <c:y val="0.92993116511823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2536"/>
        <c:crosses val="autoZero"/>
        <c:crossBetween val="midCat"/>
      </c:valAx>
      <c:valAx>
        <c:axId val="438272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価格評価点</a:t>
                </a:r>
                <a:endParaRPr lang="en-US" altLang="ja-JP" sz="1200" b="1"/>
              </a:p>
            </c:rich>
          </c:tx>
          <c:layout>
            <c:manualLayout>
              <c:xMode val="edge"/>
              <c:yMode val="edge"/>
              <c:x val="1.2601511365243743E-2"/>
              <c:y val="0.36276213362352627"/>
            </c:manualLayout>
          </c:layout>
          <c:overlay val="0"/>
          <c:spPr>
            <a:noFill/>
            <a:ln>
              <a:noFill/>
            </a:ln>
            <a:effectLst/>
          </c:spPr>
          <c:txPr>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6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0.7006</cdr:x>
      <cdr:y>0.20162</cdr:y>
    </cdr:from>
    <cdr:to>
      <cdr:x>0.7006</cdr:x>
      <cdr:y>0.86852</cdr:y>
    </cdr:to>
    <cdr:cxnSp macro="">
      <cdr:nvCxnSpPr>
        <cdr:cNvPr id="7" name="直線コネクタ 6"/>
        <cdr:cNvCxnSpPr/>
      </cdr:nvCxnSpPr>
      <cdr:spPr>
        <a:xfrm xmlns:a="http://schemas.openxmlformats.org/drawingml/2006/main">
          <a:off x="4086225" y="742950"/>
          <a:ext cx="0" cy="2457450"/>
        </a:xfrm>
        <a:prstGeom xmlns:a="http://schemas.openxmlformats.org/drawingml/2006/main" prst="line">
          <a:avLst/>
        </a:prstGeom>
        <a:ln xmlns:a="http://schemas.openxmlformats.org/drawingml/2006/main" w="19050"/>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DC8-E22C-4CE2-87CF-2D71F4D9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5071</Words>
  <Characters>759</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大河原町町特別簡易型総合評価落札方式</vt:lpstr>
      <vt:lpstr>大河原町町特別簡易型総合評価落札方式</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大河原町町特別簡易型総合評価落札方式</dc:title>
  <dc:creator>大河原町役場</dc:creator>
  <cp:lastModifiedBy>0100590</cp:lastModifiedBy>
  <cp:revision>2</cp:revision>
  <cp:lastPrinted>2025-05-29T07:29:00Z</cp:lastPrinted>
  <dcterms:created xsi:type="dcterms:W3CDTF">2025-08-12T05:08:00Z</dcterms:created>
  <dcterms:modified xsi:type="dcterms:W3CDTF">2025-08-12T05:08:00Z</dcterms:modified>
</cp:coreProperties>
</file>